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bottom w:val="single" w:sz="4" w:space="0" w:color="auto"/>
          <w:insideH w:val="single" w:sz="4" w:space="0" w:color="auto"/>
        </w:tblBorders>
        <w:tblCellMar>
          <w:left w:w="70" w:type="dxa"/>
          <w:right w:w="70" w:type="dxa"/>
        </w:tblCellMar>
        <w:tblLook w:val="04A0"/>
      </w:tblPr>
      <w:tblGrid>
        <w:gridCol w:w="2454"/>
        <w:gridCol w:w="6972"/>
      </w:tblGrid>
      <w:tr w:rsidR="007A113C" w:rsidRPr="007A7BD8" w:rsidTr="00D57286">
        <w:trPr>
          <w:cantSplit/>
          <w:trHeight w:val="699"/>
          <w:tblHeader/>
        </w:trPr>
        <w:tc>
          <w:tcPr>
            <w:tcW w:w="9426" w:type="dxa"/>
            <w:gridSpan w:val="2"/>
            <w:tcBorders>
              <w:top w:val="single" w:sz="4" w:space="0" w:color="auto"/>
              <w:left w:val="single" w:sz="4" w:space="0" w:color="auto"/>
              <w:bottom w:val="single" w:sz="4" w:space="0" w:color="auto"/>
              <w:right w:val="single" w:sz="4" w:space="0" w:color="auto"/>
            </w:tcBorders>
            <w:shd w:val="clear" w:color="auto" w:fill="CCFFCC"/>
            <w:noWrap/>
          </w:tcPr>
          <w:p w:rsidR="003347ED" w:rsidRDefault="003347ED">
            <w:pPr>
              <w:jc w:val="center"/>
              <w:rPr>
                <w:lang w:val="en-US"/>
              </w:rPr>
            </w:pPr>
            <w:bookmarkStart w:id="0" w:name="_GoBack"/>
            <w:bookmarkEnd w:id="0"/>
            <w:r w:rsidRPr="003347ED">
              <w:rPr>
                <w:lang w:val="en-US"/>
              </w:rPr>
              <w:t xml:space="preserve">LEARNING UNIT FOR ERASMUS </w:t>
            </w:r>
            <w:r>
              <w:rPr>
                <w:lang w:val="en-US"/>
              </w:rPr>
              <w:t xml:space="preserve">+ PROJECT </w:t>
            </w:r>
          </w:p>
          <w:p w:rsidR="007A113C" w:rsidRDefault="003347ED">
            <w:pPr>
              <w:jc w:val="center"/>
              <w:rPr>
                <w:lang w:val="en-US"/>
              </w:rPr>
            </w:pPr>
            <w:r>
              <w:rPr>
                <w:lang w:val="en-US"/>
              </w:rPr>
              <w:t>“</w:t>
            </w:r>
            <w:r w:rsidR="007A7BD8">
              <w:rPr>
                <w:lang w:val="en-US"/>
              </w:rPr>
              <w:t>ESSENTIAL LIFE SKILLS</w:t>
            </w:r>
            <w:r w:rsidRPr="003347ED">
              <w:rPr>
                <w:lang w:val="en-US"/>
              </w:rPr>
              <w:t>”</w:t>
            </w:r>
          </w:p>
          <w:p w:rsidR="007A7BD8" w:rsidRDefault="007A7BD8">
            <w:pPr>
              <w:jc w:val="center"/>
              <w:rPr>
                <w:lang w:val="en-US"/>
              </w:rPr>
            </w:pPr>
            <w:r>
              <w:rPr>
                <w:lang w:val="en-US"/>
              </w:rPr>
              <w:t>2017-2019</w:t>
            </w:r>
          </w:p>
          <w:p w:rsidR="007A7BD8" w:rsidRPr="003347ED" w:rsidRDefault="007A7BD8">
            <w:pPr>
              <w:jc w:val="center"/>
              <w:rPr>
                <w:rFonts w:ascii="Calibri" w:hAnsi="Calibri" w:cs="Arial"/>
                <w:b/>
                <w:sz w:val="20"/>
                <w:szCs w:val="20"/>
                <w:lang w:val="en-US"/>
              </w:rPr>
            </w:pPr>
            <w:r>
              <w:rPr>
                <w:lang w:val="en-US"/>
              </w:rPr>
              <w:t>Cod.: 2017-1- PL01-K219-038510_2</w:t>
            </w:r>
          </w:p>
        </w:tc>
      </w:tr>
      <w:tr w:rsidR="003347ED" w:rsidRPr="00313BB2" w:rsidTr="00D57286">
        <w:trPr>
          <w:cantSplit/>
          <w:trHeight w:val="710"/>
        </w:trPr>
        <w:tc>
          <w:tcPr>
            <w:tcW w:w="2454" w:type="dxa"/>
            <w:tcBorders>
              <w:top w:val="single" w:sz="4" w:space="0" w:color="auto"/>
              <w:left w:val="single" w:sz="4" w:space="0" w:color="auto"/>
              <w:bottom w:val="single" w:sz="4" w:space="0" w:color="auto"/>
              <w:right w:val="single" w:sz="4" w:space="0" w:color="auto"/>
            </w:tcBorders>
            <w:hideMark/>
          </w:tcPr>
          <w:p w:rsidR="003347ED" w:rsidRDefault="003347ED">
            <w:r w:rsidRPr="003C6433">
              <w:t>TITLE</w:t>
            </w:r>
          </w:p>
        </w:tc>
        <w:tc>
          <w:tcPr>
            <w:tcW w:w="6972" w:type="dxa"/>
            <w:tcBorders>
              <w:top w:val="single" w:sz="4" w:space="0" w:color="auto"/>
              <w:left w:val="single" w:sz="4" w:space="0" w:color="auto"/>
              <w:bottom w:val="single" w:sz="4" w:space="0" w:color="auto"/>
              <w:right w:val="single" w:sz="4" w:space="0" w:color="auto"/>
            </w:tcBorders>
            <w:hideMark/>
          </w:tcPr>
          <w:p w:rsidR="003347ED" w:rsidRPr="0041795F" w:rsidRDefault="00313BB2">
            <w:pPr>
              <w:rPr>
                <w:lang w:val="en-US"/>
              </w:rPr>
            </w:pPr>
            <w:proofErr w:type="spellStart"/>
            <w:r>
              <w:rPr>
                <w:lang w:val="en-US"/>
              </w:rPr>
              <w:t>Psycological</w:t>
            </w:r>
            <w:proofErr w:type="spellEnd"/>
            <w:r>
              <w:rPr>
                <w:lang w:val="en-US"/>
              </w:rPr>
              <w:t xml:space="preserve"> hints about body talking at job interviews, how to write a CV, career guidance as part</w:t>
            </w:r>
            <w:r w:rsidR="0041795F" w:rsidRPr="0041795F">
              <w:rPr>
                <w:lang w:val="en-US"/>
              </w:rPr>
              <w:t xml:space="preserve"> of Essential Life skills</w:t>
            </w:r>
            <w:r>
              <w:rPr>
                <w:lang w:val="en-US"/>
              </w:rPr>
              <w:t>.</w:t>
            </w:r>
          </w:p>
          <w:p w:rsidR="001C4C74" w:rsidRPr="0041795F" w:rsidRDefault="001C4C74">
            <w:pPr>
              <w:rPr>
                <w:lang w:val="en-US"/>
              </w:rPr>
            </w:pPr>
          </w:p>
        </w:tc>
      </w:tr>
      <w:tr w:rsidR="005D3E35" w:rsidTr="00D57286">
        <w:trPr>
          <w:cantSplit/>
        </w:trPr>
        <w:tc>
          <w:tcPr>
            <w:tcW w:w="2454" w:type="dxa"/>
            <w:tcBorders>
              <w:top w:val="single" w:sz="4" w:space="0" w:color="auto"/>
              <w:left w:val="single" w:sz="4" w:space="0" w:color="auto"/>
              <w:bottom w:val="single" w:sz="4" w:space="0" w:color="auto"/>
              <w:right w:val="single" w:sz="4" w:space="0" w:color="auto"/>
            </w:tcBorders>
          </w:tcPr>
          <w:p w:rsidR="005D3E35" w:rsidRPr="003C6433" w:rsidRDefault="005D3E35">
            <w:r>
              <w:t>COUNTRY</w:t>
            </w:r>
          </w:p>
        </w:tc>
        <w:tc>
          <w:tcPr>
            <w:tcW w:w="6972" w:type="dxa"/>
            <w:tcBorders>
              <w:top w:val="single" w:sz="4" w:space="0" w:color="auto"/>
              <w:left w:val="single" w:sz="4" w:space="0" w:color="auto"/>
              <w:bottom w:val="single" w:sz="4" w:space="0" w:color="auto"/>
              <w:right w:val="single" w:sz="4" w:space="0" w:color="auto"/>
            </w:tcBorders>
          </w:tcPr>
          <w:p w:rsidR="005D3E35" w:rsidRDefault="00313BB2">
            <w:r>
              <w:t xml:space="preserve">Italy, </w:t>
            </w:r>
            <w:proofErr w:type="spellStart"/>
            <w:r>
              <w:t>Lithuania</w:t>
            </w:r>
            <w:proofErr w:type="spellEnd"/>
            <w:r>
              <w:t xml:space="preserve">, </w:t>
            </w:r>
            <w:proofErr w:type="spellStart"/>
            <w:r>
              <w:t>Greece</w:t>
            </w:r>
            <w:proofErr w:type="spellEnd"/>
            <w:r>
              <w:t xml:space="preserve">, </w:t>
            </w:r>
            <w:proofErr w:type="spellStart"/>
            <w:r>
              <w:t>Poland</w:t>
            </w:r>
            <w:proofErr w:type="spellEnd"/>
            <w:r>
              <w:t xml:space="preserve">, </w:t>
            </w:r>
            <w:proofErr w:type="spellStart"/>
            <w:r>
              <w:t>Slovakia</w:t>
            </w:r>
            <w:proofErr w:type="spellEnd"/>
          </w:p>
        </w:tc>
      </w:tr>
      <w:tr w:rsidR="007A113C" w:rsidRPr="00313BB2" w:rsidTr="00D57286">
        <w:trPr>
          <w:cantSplit/>
        </w:trPr>
        <w:tc>
          <w:tcPr>
            <w:tcW w:w="2454" w:type="dxa"/>
            <w:tcBorders>
              <w:top w:val="single" w:sz="4" w:space="0" w:color="auto"/>
              <w:left w:val="single" w:sz="4" w:space="0" w:color="auto"/>
              <w:bottom w:val="single" w:sz="4" w:space="0" w:color="auto"/>
              <w:right w:val="single" w:sz="4" w:space="0" w:color="auto"/>
            </w:tcBorders>
            <w:hideMark/>
          </w:tcPr>
          <w:p w:rsidR="007A113C" w:rsidRDefault="003347ED">
            <w:pPr>
              <w:rPr>
                <w:rFonts w:ascii="Calibri" w:hAnsi="Calibri" w:cs="Arial"/>
                <w:b/>
                <w:bCs/>
                <w:i/>
                <w:sz w:val="20"/>
                <w:szCs w:val="20"/>
              </w:rPr>
            </w:pPr>
            <w:r>
              <w:t>KEY EUROPEAN SKILLS</w:t>
            </w:r>
          </w:p>
        </w:tc>
        <w:tc>
          <w:tcPr>
            <w:tcW w:w="6972" w:type="dxa"/>
            <w:tcBorders>
              <w:top w:val="single" w:sz="4" w:space="0" w:color="auto"/>
              <w:left w:val="single" w:sz="4" w:space="0" w:color="auto"/>
              <w:bottom w:val="single" w:sz="4" w:space="0" w:color="auto"/>
              <w:right w:val="single" w:sz="4" w:space="0" w:color="auto"/>
            </w:tcBorders>
            <w:hideMark/>
          </w:tcPr>
          <w:p w:rsidR="00313BB2" w:rsidRDefault="00313BB2" w:rsidP="003347ED">
            <w:pPr>
              <w:pStyle w:val="Corpodeltesto"/>
              <w:jc w:val="left"/>
              <w:rPr>
                <w:rFonts w:ascii="Calibri" w:hAnsi="Calibri" w:cs="Arial"/>
                <w:b/>
                <w:sz w:val="20"/>
                <w:szCs w:val="20"/>
                <w:lang w:val="en-US"/>
              </w:rPr>
            </w:pPr>
          </w:p>
          <w:p w:rsidR="003347ED" w:rsidRDefault="00313BB2" w:rsidP="003347ED">
            <w:pPr>
              <w:pStyle w:val="Corpodeltesto"/>
              <w:jc w:val="left"/>
              <w:rPr>
                <w:lang w:val="en-US"/>
              </w:rPr>
            </w:pPr>
            <w:r>
              <w:rPr>
                <w:rFonts w:ascii="Calibri" w:hAnsi="Calibri" w:cs="Arial"/>
                <w:b/>
                <w:sz w:val="20"/>
                <w:szCs w:val="20"/>
                <w:lang w:val="en-US"/>
              </w:rPr>
              <w:t xml:space="preserve"> </w:t>
            </w:r>
            <w:r w:rsidR="003347ED" w:rsidRPr="003347ED">
              <w:rPr>
                <w:lang w:val="en-US"/>
              </w:rPr>
              <w:t>communication in the mother tongue</w:t>
            </w:r>
          </w:p>
          <w:p w:rsidR="003347ED" w:rsidRDefault="003347ED" w:rsidP="003347ED">
            <w:pPr>
              <w:pStyle w:val="Corpodeltesto"/>
              <w:jc w:val="left"/>
              <w:rPr>
                <w:lang w:val="en-US"/>
              </w:rPr>
            </w:pPr>
            <w:r w:rsidRPr="003347ED">
              <w:rPr>
                <w:lang w:val="en-US"/>
              </w:rPr>
              <w:t xml:space="preserve"> co</w:t>
            </w:r>
            <w:r w:rsidR="0041795F">
              <w:rPr>
                <w:lang w:val="en-US"/>
              </w:rPr>
              <w:t>mmunication in foreign language (English)</w:t>
            </w:r>
            <w:r w:rsidRPr="003347ED">
              <w:rPr>
                <w:lang w:val="en-US"/>
              </w:rPr>
              <w:t xml:space="preserve"> </w:t>
            </w:r>
          </w:p>
          <w:p w:rsidR="003347ED" w:rsidRDefault="003347ED" w:rsidP="003347ED">
            <w:pPr>
              <w:pStyle w:val="Corpodeltesto"/>
              <w:jc w:val="left"/>
              <w:rPr>
                <w:lang w:val="en-US"/>
              </w:rPr>
            </w:pPr>
            <w:r w:rsidRPr="003347ED">
              <w:rPr>
                <w:lang w:val="en-US"/>
              </w:rPr>
              <w:t xml:space="preserve">social and civic competences </w:t>
            </w:r>
          </w:p>
          <w:p w:rsidR="003347ED" w:rsidRDefault="003347ED" w:rsidP="003347ED">
            <w:pPr>
              <w:pStyle w:val="Corpodeltesto"/>
              <w:jc w:val="left"/>
              <w:rPr>
                <w:lang w:val="en-US"/>
              </w:rPr>
            </w:pPr>
            <w:r w:rsidRPr="003347ED">
              <w:rPr>
                <w:lang w:val="en-US"/>
              </w:rPr>
              <w:t xml:space="preserve">awareness and cultural expression </w:t>
            </w:r>
          </w:p>
          <w:p w:rsidR="003347ED" w:rsidRPr="003347ED" w:rsidRDefault="003347ED" w:rsidP="003347ED">
            <w:pPr>
              <w:pStyle w:val="Corpodeltesto"/>
              <w:jc w:val="left"/>
              <w:rPr>
                <w:rFonts w:ascii="Calibri" w:hAnsi="Calibri" w:cs="Arial"/>
                <w:b/>
                <w:sz w:val="20"/>
                <w:szCs w:val="20"/>
                <w:lang w:val="en-US"/>
              </w:rPr>
            </w:pPr>
            <w:r w:rsidRPr="003347ED">
              <w:rPr>
                <w:lang w:val="en-US"/>
              </w:rPr>
              <w:t>digital skills</w:t>
            </w:r>
          </w:p>
        </w:tc>
      </w:tr>
      <w:tr w:rsidR="007A113C" w:rsidRPr="00313BB2" w:rsidTr="00D57286">
        <w:trPr>
          <w:cantSplit/>
        </w:trPr>
        <w:tc>
          <w:tcPr>
            <w:tcW w:w="2454" w:type="dxa"/>
            <w:tcBorders>
              <w:top w:val="single" w:sz="4" w:space="0" w:color="auto"/>
              <w:left w:val="single" w:sz="4" w:space="0" w:color="auto"/>
              <w:bottom w:val="single" w:sz="4" w:space="0" w:color="auto"/>
              <w:right w:val="single" w:sz="4" w:space="0" w:color="auto"/>
            </w:tcBorders>
            <w:hideMark/>
          </w:tcPr>
          <w:p w:rsidR="007A113C" w:rsidRDefault="003347ED">
            <w:pPr>
              <w:rPr>
                <w:rFonts w:ascii="Calibri" w:hAnsi="Calibri" w:cs="Arial"/>
                <w:b/>
                <w:bCs/>
                <w:i/>
                <w:sz w:val="20"/>
                <w:szCs w:val="20"/>
              </w:rPr>
            </w:pPr>
            <w:r>
              <w:t>CITIZENSHIP SKILLS</w:t>
            </w:r>
          </w:p>
        </w:tc>
        <w:tc>
          <w:tcPr>
            <w:tcW w:w="6972" w:type="dxa"/>
            <w:tcBorders>
              <w:top w:val="single" w:sz="4" w:space="0" w:color="auto"/>
              <w:left w:val="single" w:sz="4" w:space="0" w:color="auto"/>
              <w:bottom w:val="single" w:sz="4" w:space="0" w:color="auto"/>
              <w:right w:val="single" w:sz="4" w:space="0" w:color="auto"/>
            </w:tcBorders>
            <w:hideMark/>
          </w:tcPr>
          <w:p w:rsidR="003347ED" w:rsidRDefault="003347ED" w:rsidP="003347ED">
            <w:pPr>
              <w:rPr>
                <w:lang w:val="en-US"/>
              </w:rPr>
            </w:pPr>
            <w:r w:rsidRPr="003347ED">
              <w:rPr>
                <w:lang w:val="en-US"/>
              </w:rPr>
              <w:t xml:space="preserve">communicate collaborating and participating act autonomously and responsibly </w:t>
            </w:r>
          </w:p>
          <w:p w:rsidR="003347ED" w:rsidRDefault="003347ED" w:rsidP="003347ED">
            <w:pPr>
              <w:rPr>
                <w:lang w:val="en-US"/>
              </w:rPr>
            </w:pPr>
            <w:r w:rsidRPr="003347ED">
              <w:rPr>
                <w:lang w:val="en-US"/>
              </w:rPr>
              <w:t xml:space="preserve">identify links and relationships </w:t>
            </w:r>
          </w:p>
          <w:p w:rsidR="00477DB6" w:rsidRDefault="003347ED" w:rsidP="003347ED">
            <w:pPr>
              <w:rPr>
                <w:lang w:val="en-US"/>
              </w:rPr>
            </w:pPr>
            <w:r w:rsidRPr="003347ED">
              <w:rPr>
                <w:lang w:val="en-US"/>
              </w:rPr>
              <w:t>acquire and interpret information</w:t>
            </w:r>
          </w:p>
          <w:p w:rsidR="00313BB2" w:rsidRPr="003347ED" w:rsidRDefault="00313BB2" w:rsidP="003347ED">
            <w:pPr>
              <w:rPr>
                <w:rFonts w:ascii="Calibri" w:hAnsi="Calibri" w:cs="Arial"/>
                <w:sz w:val="20"/>
                <w:szCs w:val="20"/>
                <w:lang w:val="en-US"/>
              </w:rPr>
            </w:pPr>
            <w:r>
              <w:rPr>
                <w:lang w:val="en-US"/>
              </w:rPr>
              <w:t xml:space="preserve">learn </w:t>
            </w:r>
            <w:proofErr w:type="spellStart"/>
            <w:r>
              <w:rPr>
                <w:lang w:val="en-US"/>
              </w:rPr>
              <w:t>behavioural</w:t>
            </w:r>
            <w:proofErr w:type="spellEnd"/>
            <w:r>
              <w:rPr>
                <w:lang w:val="en-US"/>
              </w:rPr>
              <w:t xml:space="preserve"> skills</w:t>
            </w:r>
          </w:p>
        </w:tc>
      </w:tr>
      <w:tr w:rsidR="007A113C" w:rsidRPr="00313BB2" w:rsidTr="00D57286">
        <w:trPr>
          <w:cantSplit/>
        </w:trPr>
        <w:tc>
          <w:tcPr>
            <w:tcW w:w="2454" w:type="dxa"/>
            <w:tcBorders>
              <w:top w:val="single" w:sz="4" w:space="0" w:color="auto"/>
              <w:left w:val="single" w:sz="4" w:space="0" w:color="auto"/>
              <w:bottom w:val="single" w:sz="4" w:space="0" w:color="auto"/>
              <w:right w:val="single" w:sz="4" w:space="0" w:color="auto"/>
            </w:tcBorders>
            <w:hideMark/>
          </w:tcPr>
          <w:p w:rsidR="007A113C" w:rsidRDefault="003347ED">
            <w:pPr>
              <w:rPr>
                <w:rFonts w:ascii="Calibri" w:hAnsi="Calibri" w:cs="Arial"/>
                <w:b/>
                <w:bCs/>
                <w:i/>
                <w:sz w:val="20"/>
                <w:szCs w:val="20"/>
              </w:rPr>
            </w:pPr>
            <w:r>
              <w:t>OBJECTIVE - KNOWLEDGE</w:t>
            </w:r>
          </w:p>
        </w:tc>
        <w:tc>
          <w:tcPr>
            <w:tcW w:w="6972" w:type="dxa"/>
            <w:tcBorders>
              <w:top w:val="single" w:sz="4" w:space="0" w:color="auto"/>
              <w:left w:val="single" w:sz="4" w:space="0" w:color="auto"/>
              <w:bottom w:val="single" w:sz="4" w:space="0" w:color="auto"/>
              <w:right w:val="single" w:sz="4" w:space="0" w:color="auto"/>
            </w:tcBorders>
            <w:hideMark/>
          </w:tcPr>
          <w:p w:rsidR="0041795F" w:rsidRPr="00313BB2" w:rsidRDefault="0041795F" w:rsidP="0041795F">
            <w:pPr>
              <w:rPr>
                <w:bCs/>
                <w:lang w:val="en-US"/>
              </w:rPr>
            </w:pPr>
            <w:r w:rsidRPr="00313BB2">
              <w:rPr>
                <w:bCs/>
                <w:lang w:val="en-US"/>
              </w:rPr>
              <w:t>How to use these principles in everyday life</w:t>
            </w:r>
          </w:p>
          <w:p w:rsidR="00D57286" w:rsidRDefault="0041795F" w:rsidP="0041795F">
            <w:pPr>
              <w:rPr>
                <w:bCs/>
                <w:lang w:val="en-US"/>
              </w:rPr>
            </w:pPr>
            <w:r w:rsidRPr="00313BB2">
              <w:rPr>
                <w:bCs/>
                <w:lang w:val="en-US"/>
              </w:rPr>
              <w:t xml:space="preserve">The awareness of improving lifestyle </w:t>
            </w:r>
          </w:p>
          <w:p w:rsidR="00313BB2" w:rsidRDefault="00313BB2" w:rsidP="0041795F">
            <w:pPr>
              <w:rPr>
                <w:bCs/>
                <w:lang w:val="en-US"/>
              </w:rPr>
            </w:pPr>
            <w:r>
              <w:rPr>
                <w:bCs/>
                <w:lang w:val="en-US"/>
              </w:rPr>
              <w:t>How to address students’ know how in the future job field</w:t>
            </w:r>
          </w:p>
          <w:p w:rsidR="00D57286" w:rsidRPr="00313BB2" w:rsidRDefault="00D57286" w:rsidP="0041795F">
            <w:pPr>
              <w:rPr>
                <w:bCs/>
                <w:lang w:val="en-US"/>
              </w:rPr>
            </w:pPr>
            <w:r>
              <w:rPr>
                <w:bCs/>
                <w:lang w:val="en-US"/>
              </w:rPr>
              <w:t xml:space="preserve">Do and </w:t>
            </w:r>
            <w:proofErr w:type="spellStart"/>
            <w:r>
              <w:rPr>
                <w:bCs/>
                <w:lang w:val="en-US"/>
              </w:rPr>
              <w:t>donts</w:t>
            </w:r>
            <w:proofErr w:type="spellEnd"/>
            <w:r>
              <w:rPr>
                <w:bCs/>
                <w:lang w:val="en-US"/>
              </w:rPr>
              <w:t xml:space="preserve"> when facing a job interview</w:t>
            </w:r>
          </w:p>
          <w:p w:rsidR="00477DB6" w:rsidRPr="0041795F" w:rsidRDefault="00477DB6">
            <w:pPr>
              <w:ind w:left="720"/>
              <w:rPr>
                <w:rFonts w:ascii="Calibri" w:hAnsi="Calibri" w:cs="Arial"/>
                <w:b/>
                <w:bCs/>
                <w:sz w:val="20"/>
                <w:szCs w:val="20"/>
                <w:lang w:val="en-US"/>
              </w:rPr>
            </w:pPr>
          </w:p>
          <w:p w:rsidR="00477DB6" w:rsidRPr="0041795F" w:rsidRDefault="00477DB6">
            <w:pPr>
              <w:ind w:left="720"/>
              <w:rPr>
                <w:rFonts w:ascii="Calibri" w:hAnsi="Calibri" w:cs="Arial"/>
                <w:bCs/>
                <w:i/>
                <w:sz w:val="20"/>
                <w:szCs w:val="20"/>
                <w:lang w:val="en-US"/>
              </w:rPr>
            </w:pPr>
          </w:p>
        </w:tc>
      </w:tr>
      <w:tr w:rsidR="007A113C" w:rsidRPr="00313BB2" w:rsidTr="00D57286">
        <w:trPr>
          <w:cantSplit/>
          <w:trHeight w:val="1061"/>
        </w:trPr>
        <w:tc>
          <w:tcPr>
            <w:tcW w:w="2454" w:type="dxa"/>
            <w:tcBorders>
              <w:top w:val="single" w:sz="4" w:space="0" w:color="auto"/>
              <w:left w:val="single" w:sz="4" w:space="0" w:color="auto"/>
              <w:bottom w:val="single" w:sz="4" w:space="0" w:color="auto"/>
              <w:right w:val="single" w:sz="4" w:space="0" w:color="auto"/>
            </w:tcBorders>
            <w:hideMark/>
          </w:tcPr>
          <w:p w:rsidR="007A113C" w:rsidRDefault="003347ED" w:rsidP="003347ED">
            <w:r>
              <w:t>SKILLS</w:t>
            </w:r>
          </w:p>
          <w:p w:rsidR="0001222B" w:rsidRPr="007A113C" w:rsidRDefault="0001222B" w:rsidP="003347ED"/>
        </w:tc>
        <w:tc>
          <w:tcPr>
            <w:tcW w:w="6972" w:type="dxa"/>
            <w:tcBorders>
              <w:top w:val="single" w:sz="4" w:space="0" w:color="auto"/>
              <w:left w:val="single" w:sz="4" w:space="0" w:color="auto"/>
              <w:bottom w:val="single" w:sz="4" w:space="0" w:color="auto"/>
              <w:right w:val="single" w:sz="4" w:space="0" w:color="auto"/>
            </w:tcBorders>
            <w:hideMark/>
          </w:tcPr>
          <w:p w:rsidR="00C77A9E" w:rsidRPr="003347ED" w:rsidRDefault="003347ED" w:rsidP="00FE7FE8">
            <w:pPr>
              <w:tabs>
                <w:tab w:val="decimal" w:pos="288"/>
                <w:tab w:val="decimal" w:pos="360"/>
              </w:tabs>
              <w:spacing w:before="36"/>
              <w:ind w:right="324"/>
              <w:rPr>
                <w:rFonts w:asciiTheme="minorHAnsi" w:hAnsiTheme="minorHAnsi"/>
                <w:color w:val="080A0C"/>
                <w:spacing w:val="-5"/>
                <w:sz w:val="20"/>
                <w:szCs w:val="20"/>
                <w:lang w:val="en-US"/>
              </w:rPr>
            </w:pPr>
            <w:r w:rsidRPr="003347ED">
              <w:rPr>
                <w:lang w:val="en-US"/>
              </w:rPr>
              <w:t xml:space="preserve">to </w:t>
            </w:r>
            <w:r w:rsidR="00FE7FE8">
              <w:rPr>
                <w:lang w:val="en-US"/>
              </w:rPr>
              <w:t xml:space="preserve">observe and research social </w:t>
            </w:r>
            <w:r w:rsidRPr="003347ED">
              <w:rPr>
                <w:lang w:val="en-US"/>
              </w:rPr>
              <w:t xml:space="preserve">information, even in a foreign </w:t>
            </w:r>
            <w:r w:rsidR="00FE7FE8">
              <w:rPr>
                <w:lang w:val="en-US"/>
              </w:rPr>
              <w:t>language</w:t>
            </w:r>
          </w:p>
        </w:tc>
      </w:tr>
      <w:tr w:rsidR="007A113C" w:rsidRPr="00313BB2" w:rsidTr="00D57286">
        <w:trPr>
          <w:cantSplit/>
        </w:trPr>
        <w:tc>
          <w:tcPr>
            <w:tcW w:w="2454" w:type="dxa"/>
            <w:tcBorders>
              <w:top w:val="single" w:sz="4" w:space="0" w:color="auto"/>
              <w:left w:val="single" w:sz="4" w:space="0" w:color="auto"/>
              <w:bottom w:val="single" w:sz="4" w:space="0" w:color="auto"/>
              <w:right w:val="single" w:sz="4" w:space="0" w:color="auto"/>
            </w:tcBorders>
          </w:tcPr>
          <w:p w:rsidR="007A113C" w:rsidRDefault="003347ED" w:rsidP="003347ED">
            <w:pPr>
              <w:rPr>
                <w:rFonts w:ascii="Calibri" w:hAnsi="Calibri" w:cs="Arial"/>
                <w:b/>
                <w:bCs/>
                <w:i/>
                <w:sz w:val="20"/>
                <w:szCs w:val="20"/>
              </w:rPr>
            </w:pPr>
            <w:r>
              <w:t>DESCRIPTION OF WORK PHASES</w:t>
            </w:r>
          </w:p>
        </w:tc>
        <w:tc>
          <w:tcPr>
            <w:tcW w:w="6972" w:type="dxa"/>
            <w:tcBorders>
              <w:top w:val="single" w:sz="4" w:space="0" w:color="auto"/>
              <w:left w:val="single" w:sz="4" w:space="0" w:color="auto"/>
              <w:bottom w:val="single" w:sz="4" w:space="0" w:color="auto"/>
              <w:right w:val="single" w:sz="4" w:space="0" w:color="auto"/>
            </w:tcBorders>
          </w:tcPr>
          <w:p w:rsidR="003347ED" w:rsidRDefault="003347ED" w:rsidP="003347ED">
            <w:pPr>
              <w:spacing w:before="36"/>
              <w:ind w:left="36" w:right="324"/>
              <w:rPr>
                <w:lang w:val="en-US"/>
              </w:rPr>
            </w:pPr>
            <w:r w:rsidRPr="003347ED">
              <w:rPr>
                <w:lang w:val="en-US"/>
              </w:rPr>
              <w:t xml:space="preserve">brief introduction in L2 by the teacher </w:t>
            </w:r>
          </w:p>
          <w:p w:rsidR="003347ED" w:rsidRDefault="003347ED" w:rsidP="003347ED">
            <w:pPr>
              <w:spacing w:before="36"/>
              <w:ind w:left="36" w:right="324"/>
              <w:rPr>
                <w:lang w:val="en-US"/>
              </w:rPr>
            </w:pPr>
            <w:r w:rsidRPr="003347ED">
              <w:rPr>
                <w:lang w:val="en-US"/>
              </w:rPr>
              <w:t xml:space="preserve">frontal lesson scaffolding (stimulus question) </w:t>
            </w:r>
          </w:p>
          <w:p w:rsidR="003347ED" w:rsidRDefault="003347ED" w:rsidP="003347ED">
            <w:pPr>
              <w:spacing w:before="36"/>
              <w:ind w:left="36" w:right="324"/>
              <w:rPr>
                <w:lang w:val="en-US"/>
              </w:rPr>
            </w:pPr>
            <w:r w:rsidRPr="003347ED">
              <w:rPr>
                <w:lang w:val="en-US"/>
              </w:rPr>
              <w:t>PowerPoint vision</w:t>
            </w:r>
          </w:p>
          <w:p w:rsidR="003347ED" w:rsidRDefault="003347ED" w:rsidP="003347ED">
            <w:pPr>
              <w:spacing w:before="36"/>
              <w:ind w:left="36" w:right="324"/>
              <w:rPr>
                <w:lang w:val="en-US"/>
              </w:rPr>
            </w:pPr>
            <w:r w:rsidRPr="003347ED">
              <w:rPr>
                <w:lang w:val="en-US"/>
              </w:rPr>
              <w:t xml:space="preserve"> illustrative videos</w:t>
            </w:r>
          </w:p>
          <w:p w:rsidR="007A113C" w:rsidRPr="003347ED" w:rsidRDefault="003347ED" w:rsidP="003347ED">
            <w:pPr>
              <w:spacing w:before="36"/>
              <w:ind w:left="36" w:right="324"/>
              <w:rPr>
                <w:rFonts w:ascii="Calibri" w:hAnsi="Calibri" w:cs="Arial"/>
                <w:sz w:val="20"/>
                <w:szCs w:val="20"/>
                <w:lang w:val="en-US"/>
              </w:rPr>
            </w:pPr>
            <w:r w:rsidRPr="003347ED">
              <w:rPr>
                <w:lang w:val="en-US"/>
              </w:rPr>
              <w:t xml:space="preserve"> group work - computer research in a foreign language of information on the subjec</w:t>
            </w:r>
            <w:r>
              <w:rPr>
                <w:lang w:val="en-US"/>
              </w:rPr>
              <w:t>t</w:t>
            </w:r>
          </w:p>
        </w:tc>
      </w:tr>
      <w:tr w:rsidR="005409A7" w:rsidRPr="00313BB2" w:rsidTr="00D57286">
        <w:trPr>
          <w:cantSplit/>
          <w:trHeight w:val="975"/>
        </w:trPr>
        <w:tc>
          <w:tcPr>
            <w:tcW w:w="2454" w:type="dxa"/>
            <w:tcBorders>
              <w:top w:val="single" w:sz="4" w:space="0" w:color="auto"/>
              <w:left w:val="single" w:sz="4" w:space="0" w:color="auto"/>
              <w:bottom w:val="single" w:sz="4" w:space="0" w:color="auto"/>
              <w:right w:val="single" w:sz="4" w:space="0" w:color="auto"/>
            </w:tcBorders>
          </w:tcPr>
          <w:p w:rsidR="005409A7" w:rsidRDefault="003347ED" w:rsidP="00477DB6">
            <w:pPr>
              <w:rPr>
                <w:rFonts w:ascii="Calibri" w:hAnsi="Calibri" w:cs="Arial"/>
                <w:b/>
                <w:bCs/>
                <w:i/>
                <w:sz w:val="20"/>
                <w:szCs w:val="20"/>
              </w:rPr>
            </w:pPr>
            <w:r>
              <w:t>EXPERIMENTED METHODOLOGY</w:t>
            </w:r>
          </w:p>
        </w:tc>
        <w:tc>
          <w:tcPr>
            <w:tcW w:w="6972" w:type="dxa"/>
            <w:tcBorders>
              <w:top w:val="single" w:sz="4" w:space="0" w:color="auto"/>
              <w:left w:val="single" w:sz="4" w:space="0" w:color="auto"/>
              <w:bottom w:val="single" w:sz="4" w:space="0" w:color="auto"/>
              <w:right w:val="single" w:sz="4" w:space="0" w:color="auto"/>
            </w:tcBorders>
          </w:tcPr>
          <w:p w:rsidR="005409A7" w:rsidRPr="007A7BD8" w:rsidRDefault="005409A7" w:rsidP="00D43C78">
            <w:pPr>
              <w:rPr>
                <w:sz w:val="20"/>
                <w:szCs w:val="20"/>
                <w:lang w:val="en-US"/>
              </w:rPr>
            </w:pPr>
          </w:p>
          <w:p w:rsidR="00B43B68" w:rsidRPr="001C4C74" w:rsidRDefault="003347ED" w:rsidP="001C4C74">
            <w:pPr>
              <w:rPr>
                <w:lang w:val="en-US"/>
              </w:rPr>
            </w:pPr>
            <w:r w:rsidRPr="001C4C74">
              <w:rPr>
                <w:lang w:val="en-US"/>
              </w:rPr>
              <w:t>cooperative learning: association of images and names in English.</w:t>
            </w:r>
          </w:p>
          <w:p w:rsidR="005409A7" w:rsidRPr="003347ED" w:rsidRDefault="00B43B68" w:rsidP="00B43B68">
            <w:pPr>
              <w:pStyle w:val="Paragrafoelenco"/>
              <w:spacing w:after="0" w:line="240" w:lineRule="auto"/>
              <w:rPr>
                <w:sz w:val="20"/>
                <w:szCs w:val="20"/>
                <w:lang w:val="en-US"/>
              </w:rPr>
            </w:pPr>
            <w:r>
              <w:rPr>
                <w:lang w:val="en-US"/>
              </w:rPr>
              <w:t xml:space="preserve"> </w:t>
            </w:r>
          </w:p>
        </w:tc>
      </w:tr>
      <w:tr w:rsidR="007A113C" w:rsidRPr="00313BB2" w:rsidTr="00D57286">
        <w:trPr>
          <w:cantSplit/>
          <w:trHeight w:val="564"/>
        </w:trPr>
        <w:tc>
          <w:tcPr>
            <w:tcW w:w="2454" w:type="dxa"/>
            <w:tcBorders>
              <w:top w:val="single" w:sz="4" w:space="0" w:color="auto"/>
              <w:left w:val="single" w:sz="4" w:space="0" w:color="auto"/>
              <w:bottom w:val="single" w:sz="4" w:space="0" w:color="auto"/>
              <w:right w:val="single" w:sz="4" w:space="0" w:color="auto"/>
            </w:tcBorders>
          </w:tcPr>
          <w:p w:rsidR="007A113C" w:rsidRDefault="00B43B68">
            <w:pPr>
              <w:rPr>
                <w:rFonts w:ascii="Calibri" w:hAnsi="Calibri" w:cs="Arial"/>
                <w:b/>
                <w:bCs/>
                <w:i/>
                <w:sz w:val="20"/>
                <w:szCs w:val="20"/>
              </w:rPr>
            </w:pPr>
            <w:r>
              <w:t>INSTRUMENTS</w:t>
            </w:r>
          </w:p>
        </w:tc>
        <w:tc>
          <w:tcPr>
            <w:tcW w:w="6972" w:type="dxa"/>
            <w:tcBorders>
              <w:top w:val="single" w:sz="4" w:space="0" w:color="auto"/>
              <w:left w:val="single" w:sz="4" w:space="0" w:color="auto"/>
              <w:bottom w:val="single" w:sz="4" w:space="0" w:color="auto"/>
              <w:right w:val="single" w:sz="4" w:space="0" w:color="auto"/>
            </w:tcBorders>
          </w:tcPr>
          <w:p w:rsidR="001B3252" w:rsidRPr="00B43B68" w:rsidRDefault="001C4C74" w:rsidP="00B43B68">
            <w:pPr>
              <w:rPr>
                <w:rFonts w:ascii="Calibri" w:hAnsi="Calibri" w:cs="Arial"/>
                <w:sz w:val="20"/>
                <w:szCs w:val="20"/>
                <w:lang w:val="en-US"/>
              </w:rPr>
            </w:pPr>
            <w:r>
              <w:rPr>
                <w:lang w:val="en-US"/>
              </w:rPr>
              <w:t>c</w:t>
            </w:r>
            <w:r w:rsidR="00B43B68" w:rsidRPr="00B43B68">
              <w:rPr>
                <w:lang w:val="en-US"/>
              </w:rPr>
              <w:t>omputer, LIM with int</w:t>
            </w:r>
            <w:r w:rsidR="00FE7FE8">
              <w:rPr>
                <w:lang w:val="en-US"/>
              </w:rPr>
              <w:t>ernet connection</w:t>
            </w:r>
            <w:r w:rsidR="00B43B68" w:rsidRPr="00B43B68">
              <w:rPr>
                <w:lang w:val="en-US"/>
              </w:rPr>
              <w:t>, cards.</w:t>
            </w:r>
          </w:p>
        </w:tc>
      </w:tr>
      <w:tr w:rsidR="007A113C" w:rsidRPr="00B43B68" w:rsidTr="00D57286">
        <w:trPr>
          <w:cantSplit/>
          <w:trHeight w:val="1266"/>
        </w:trPr>
        <w:tc>
          <w:tcPr>
            <w:tcW w:w="2454" w:type="dxa"/>
            <w:tcBorders>
              <w:top w:val="single" w:sz="4" w:space="0" w:color="auto"/>
              <w:left w:val="single" w:sz="4" w:space="0" w:color="auto"/>
              <w:bottom w:val="single" w:sz="4" w:space="0" w:color="auto"/>
              <w:right w:val="single" w:sz="4" w:space="0" w:color="auto"/>
            </w:tcBorders>
          </w:tcPr>
          <w:p w:rsidR="007A113C" w:rsidRPr="007A7BD8" w:rsidRDefault="007A113C">
            <w:pPr>
              <w:rPr>
                <w:rFonts w:ascii="Calibri" w:hAnsi="Calibri" w:cs="Arial"/>
                <w:b/>
                <w:bCs/>
                <w:i/>
                <w:sz w:val="20"/>
                <w:szCs w:val="20"/>
                <w:lang w:val="en-US"/>
              </w:rPr>
            </w:pPr>
          </w:p>
          <w:p w:rsidR="007A113C" w:rsidRPr="007A7BD8" w:rsidRDefault="007A113C">
            <w:pPr>
              <w:rPr>
                <w:rFonts w:ascii="Calibri" w:hAnsi="Calibri" w:cs="Arial"/>
                <w:b/>
                <w:bCs/>
                <w:i/>
                <w:sz w:val="20"/>
                <w:szCs w:val="20"/>
                <w:lang w:val="en-US"/>
              </w:rPr>
            </w:pPr>
          </w:p>
          <w:p w:rsidR="007A113C" w:rsidRDefault="00B43B68">
            <w:pPr>
              <w:rPr>
                <w:rFonts w:ascii="Calibri" w:hAnsi="Calibri" w:cs="Arial"/>
                <w:b/>
                <w:bCs/>
                <w:i/>
                <w:sz w:val="20"/>
                <w:szCs w:val="20"/>
              </w:rPr>
            </w:pPr>
            <w:r>
              <w:t>RATING</w:t>
            </w:r>
          </w:p>
          <w:p w:rsidR="007A113C" w:rsidRDefault="007A113C">
            <w:pPr>
              <w:rPr>
                <w:rFonts w:ascii="Calibri" w:hAnsi="Calibri" w:cs="Arial"/>
                <w:b/>
                <w:bCs/>
                <w:i/>
                <w:sz w:val="20"/>
                <w:szCs w:val="20"/>
              </w:rPr>
            </w:pPr>
          </w:p>
          <w:p w:rsidR="007A113C" w:rsidRDefault="007A113C">
            <w:pPr>
              <w:rPr>
                <w:rFonts w:ascii="Calibri" w:hAnsi="Calibri" w:cs="Arial"/>
                <w:b/>
                <w:bCs/>
                <w:i/>
                <w:sz w:val="20"/>
                <w:szCs w:val="20"/>
              </w:rPr>
            </w:pPr>
          </w:p>
          <w:p w:rsidR="007A113C" w:rsidRDefault="007A113C">
            <w:pPr>
              <w:rPr>
                <w:rFonts w:ascii="Calibri" w:hAnsi="Calibri" w:cs="Arial"/>
                <w:b/>
                <w:bCs/>
                <w:i/>
                <w:sz w:val="20"/>
                <w:szCs w:val="20"/>
              </w:rPr>
            </w:pPr>
          </w:p>
        </w:tc>
        <w:tc>
          <w:tcPr>
            <w:tcW w:w="6972" w:type="dxa"/>
            <w:tcBorders>
              <w:top w:val="single" w:sz="4" w:space="0" w:color="auto"/>
              <w:left w:val="single" w:sz="4" w:space="0" w:color="auto"/>
              <w:bottom w:val="single" w:sz="4" w:space="0" w:color="auto"/>
              <w:right w:val="single" w:sz="4" w:space="0" w:color="auto"/>
            </w:tcBorders>
          </w:tcPr>
          <w:p w:rsidR="007A113C" w:rsidRPr="007A7BD8" w:rsidRDefault="007A113C" w:rsidP="00C94FF0">
            <w:pPr>
              <w:rPr>
                <w:rFonts w:ascii="Calibri" w:hAnsi="Calibri" w:cs="Arial"/>
                <w:b/>
                <w:sz w:val="20"/>
                <w:szCs w:val="20"/>
                <w:lang w:val="en-US"/>
              </w:rPr>
            </w:pPr>
          </w:p>
          <w:p w:rsidR="00B43B68" w:rsidRDefault="00B43B68" w:rsidP="00C94FF0">
            <w:pPr>
              <w:rPr>
                <w:lang w:val="en-US"/>
              </w:rPr>
            </w:pPr>
            <w:r w:rsidRPr="00B43B68">
              <w:rPr>
                <w:lang w:val="en-US"/>
              </w:rPr>
              <w:t xml:space="preserve">evaluation through forms and questionnaires </w:t>
            </w:r>
          </w:p>
          <w:p w:rsidR="00B43B68" w:rsidRDefault="00B43B68" w:rsidP="00C94FF0">
            <w:pPr>
              <w:rPr>
                <w:lang w:val="en-US"/>
              </w:rPr>
            </w:pPr>
            <w:r w:rsidRPr="00B43B68">
              <w:rPr>
                <w:lang w:val="en-US"/>
              </w:rPr>
              <w:t xml:space="preserve">evaluation of the conduct </w:t>
            </w:r>
          </w:p>
          <w:p w:rsidR="001B3252" w:rsidRPr="00B43B68" w:rsidRDefault="00B43B68" w:rsidP="00C94FF0">
            <w:pPr>
              <w:rPr>
                <w:rFonts w:ascii="Calibri" w:hAnsi="Calibri" w:cs="Arial"/>
                <w:b/>
                <w:sz w:val="20"/>
                <w:szCs w:val="20"/>
                <w:lang w:val="en-US"/>
              </w:rPr>
            </w:pPr>
            <w:r w:rsidRPr="00B43B68">
              <w:rPr>
                <w:lang w:val="en-US"/>
              </w:rPr>
              <w:t>self</w:t>
            </w:r>
            <w:r w:rsidR="00D57286">
              <w:rPr>
                <w:lang w:val="en-US"/>
              </w:rPr>
              <w:t>-</w:t>
            </w:r>
            <w:r w:rsidRPr="00B43B68">
              <w:rPr>
                <w:lang w:val="en-US"/>
              </w:rPr>
              <w:t xml:space="preserve"> evaluation</w:t>
            </w:r>
          </w:p>
        </w:tc>
      </w:tr>
      <w:tr w:rsidR="00B43B68" w:rsidRPr="00D57286" w:rsidTr="00D57286">
        <w:trPr>
          <w:cantSplit/>
        </w:trPr>
        <w:tc>
          <w:tcPr>
            <w:tcW w:w="2454" w:type="dxa"/>
            <w:tcBorders>
              <w:top w:val="single" w:sz="4" w:space="0" w:color="auto"/>
              <w:left w:val="single" w:sz="4" w:space="0" w:color="auto"/>
              <w:bottom w:val="single" w:sz="4" w:space="0" w:color="auto"/>
              <w:right w:val="single" w:sz="4" w:space="0" w:color="auto"/>
            </w:tcBorders>
          </w:tcPr>
          <w:p w:rsidR="00B43B68" w:rsidRDefault="00B43B68">
            <w:r w:rsidRPr="00F01986">
              <w:lastRenderedPageBreak/>
              <w:t>PERSONAL REFLECTIONS</w:t>
            </w:r>
          </w:p>
        </w:tc>
        <w:tc>
          <w:tcPr>
            <w:tcW w:w="6972" w:type="dxa"/>
            <w:tcBorders>
              <w:top w:val="single" w:sz="4" w:space="0" w:color="auto"/>
              <w:left w:val="single" w:sz="4" w:space="0" w:color="auto"/>
              <w:bottom w:val="single" w:sz="4" w:space="0" w:color="auto"/>
              <w:right w:val="single" w:sz="4" w:space="0" w:color="auto"/>
            </w:tcBorders>
          </w:tcPr>
          <w:p w:rsidR="00B43B68" w:rsidRDefault="00D57286">
            <w:pPr>
              <w:rPr>
                <w:lang w:val="en-US"/>
              </w:rPr>
            </w:pPr>
            <w:r>
              <w:rPr>
                <w:lang w:val="en-US"/>
              </w:rPr>
              <w:t>Today we are all citizens of the world and therefore as teachers we have the duty to face the mutual relationship between language, culture and style of learning in an intercultural perspective, reflecting on the effect of the contact between different languages and cultures and on cultural influences to the construction of the learning style.</w:t>
            </w:r>
          </w:p>
          <w:p w:rsidR="00D57286" w:rsidRPr="00B43B68" w:rsidRDefault="00613017">
            <w:pPr>
              <w:rPr>
                <w:lang w:val="en-US"/>
              </w:rPr>
            </w:pPr>
            <w:r>
              <w:rPr>
                <w:lang w:val="en-US"/>
              </w:rPr>
              <w:t>Moreover the reflection on avoiding certain wrong attitudes when students help them understand how to behave correctly and exalt the points of strength in adult life.</w:t>
            </w:r>
          </w:p>
        </w:tc>
      </w:tr>
    </w:tbl>
    <w:p w:rsidR="00372CA0" w:rsidRDefault="00372CA0" w:rsidP="00372CA0">
      <w:pPr>
        <w:autoSpaceDE w:val="0"/>
        <w:autoSpaceDN w:val="0"/>
        <w:adjustRightInd w:val="0"/>
        <w:ind w:left="45"/>
        <w:rPr>
          <w:rFonts w:ascii="Calibri" w:hAnsi="Calibri" w:cs="Arial"/>
          <w:bCs/>
          <w:sz w:val="20"/>
          <w:szCs w:val="20"/>
          <w:lang w:val="en-US"/>
        </w:rPr>
      </w:pPr>
    </w:p>
    <w:p w:rsidR="00313BB2" w:rsidRDefault="00313BB2" w:rsidP="00372CA0">
      <w:pPr>
        <w:autoSpaceDE w:val="0"/>
        <w:autoSpaceDN w:val="0"/>
        <w:adjustRightInd w:val="0"/>
        <w:ind w:left="45"/>
        <w:rPr>
          <w:rFonts w:ascii="Calibri" w:hAnsi="Calibri" w:cs="Arial"/>
          <w:bCs/>
          <w:sz w:val="20"/>
          <w:szCs w:val="20"/>
          <w:lang w:val="en-US"/>
        </w:rPr>
      </w:pPr>
    </w:p>
    <w:p w:rsidR="00313BB2" w:rsidRDefault="00313BB2" w:rsidP="00372CA0">
      <w:pPr>
        <w:autoSpaceDE w:val="0"/>
        <w:autoSpaceDN w:val="0"/>
        <w:adjustRightInd w:val="0"/>
        <w:ind w:left="45"/>
        <w:rPr>
          <w:rFonts w:ascii="Calibri" w:hAnsi="Calibri" w:cs="Arial"/>
          <w:bCs/>
          <w:sz w:val="20"/>
          <w:szCs w:val="20"/>
          <w:lang w:val="en-US"/>
        </w:rPr>
      </w:pPr>
    </w:p>
    <w:p w:rsidR="00313BB2" w:rsidRDefault="00313BB2" w:rsidP="00372CA0">
      <w:pPr>
        <w:autoSpaceDE w:val="0"/>
        <w:autoSpaceDN w:val="0"/>
        <w:adjustRightInd w:val="0"/>
        <w:ind w:left="45"/>
        <w:rPr>
          <w:rFonts w:ascii="Calibri" w:hAnsi="Calibri" w:cs="Arial"/>
          <w:bCs/>
          <w:sz w:val="20"/>
          <w:szCs w:val="20"/>
          <w:lang w:val="en-US"/>
        </w:rPr>
      </w:pPr>
    </w:p>
    <w:p w:rsidR="00313BB2" w:rsidRDefault="00313BB2" w:rsidP="00372CA0">
      <w:pPr>
        <w:autoSpaceDE w:val="0"/>
        <w:autoSpaceDN w:val="0"/>
        <w:adjustRightInd w:val="0"/>
        <w:ind w:left="45"/>
        <w:rPr>
          <w:rFonts w:ascii="Calibri" w:hAnsi="Calibri" w:cs="Arial"/>
          <w:bCs/>
          <w:sz w:val="20"/>
          <w:szCs w:val="20"/>
          <w:lang w:val="en-US"/>
        </w:rPr>
      </w:pPr>
    </w:p>
    <w:p w:rsidR="00313BB2" w:rsidRDefault="00313BB2" w:rsidP="00372CA0">
      <w:pPr>
        <w:autoSpaceDE w:val="0"/>
        <w:autoSpaceDN w:val="0"/>
        <w:adjustRightInd w:val="0"/>
        <w:ind w:left="45"/>
        <w:rPr>
          <w:rFonts w:ascii="Calibri" w:hAnsi="Calibri" w:cs="Arial"/>
          <w:bCs/>
          <w:sz w:val="20"/>
          <w:szCs w:val="20"/>
          <w:lang w:val="en-US"/>
        </w:rPr>
      </w:pPr>
    </w:p>
    <w:p w:rsidR="00313BB2" w:rsidRDefault="00313BB2" w:rsidP="00372CA0">
      <w:pPr>
        <w:autoSpaceDE w:val="0"/>
        <w:autoSpaceDN w:val="0"/>
        <w:adjustRightInd w:val="0"/>
        <w:ind w:left="45"/>
        <w:rPr>
          <w:rFonts w:ascii="Calibri" w:hAnsi="Calibri" w:cs="Arial"/>
          <w:bCs/>
          <w:sz w:val="20"/>
          <w:szCs w:val="20"/>
          <w:lang w:val="en-US"/>
        </w:rPr>
      </w:pPr>
    </w:p>
    <w:p w:rsidR="00313BB2" w:rsidRDefault="00313BB2" w:rsidP="00372CA0">
      <w:pPr>
        <w:autoSpaceDE w:val="0"/>
        <w:autoSpaceDN w:val="0"/>
        <w:adjustRightInd w:val="0"/>
        <w:ind w:left="45"/>
        <w:rPr>
          <w:rFonts w:ascii="Calibri" w:hAnsi="Calibri" w:cs="Arial"/>
          <w:bCs/>
          <w:sz w:val="20"/>
          <w:szCs w:val="20"/>
          <w:lang w:val="en-US"/>
        </w:rPr>
      </w:pPr>
    </w:p>
    <w:p w:rsidR="00313BB2" w:rsidRDefault="00313BB2" w:rsidP="00372CA0">
      <w:pPr>
        <w:autoSpaceDE w:val="0"/>
        <w:autoSpaceDN w:val="0"/>
        <w:adjustRightInd w:val="0"/>
        <w:ind w:left="45"/>
        <w:rPr>
          <w:rFonts w:ascii="Calibri" w:hAnsi="Calibri" w:cs="Arial"/>
          <w:bCs/>
          <w:sz w:val="20"/>
          <w:szCs w:val="20"/>
          <w:lang w:val="en-US"/>
        </w:rPr>
      </w:pPr>
    </w:p>
    <w:p w:rsidR="00313BB2" w:rsidRPr="00B43B68" w:rsidRDefault="00313BB2" w:rsidP="00372CA0">
      <w:pPr>
        <w:autoSpaceDE w:val="0"/>
        <w:autoSpaceDN w:val="0"/>
        <w:adjustRightInd w:val="0"/>
        <w:ind w:left="45"/>
        <w:rPr>
          <w:rFonts w:ascii="Calibri" w:hAnsi="Calibri" w:cs="Arial"/>
          <w:bCs/>
          <w:sz w:val="20"/>
          <w:szCs w:val="20"/>
          <w:lang w:val="en-US"/>
        </w:rPr>
      </w:pPr>
      <w:hyperlink r:id="rId6" w:history="1">
        <w:r w:rsidRPr="00791E52">
          <w:rPr>
            <w:rStyle w:val="Collegamentoipertestuale"/>
            <w:rFonts w:ascii="Calibri" w:hAnsi="Calibri" w:cs="Arial"/>
            <w:bCs/>
            <w:sz w:val="20"/>
            <w:szCs w:val="20"/>
            <w:lang w:val="en-US"/>
          </w:rPr>
          <w:t>https://youtu.be/kBMJlFSRKb4</w:t>
        </w:r>
      </w:hyperlink>
      <w:r>
        <w:rPr>
          <w:rFonts w:ascii="Calibri" w:hAnsi="Calibri" w:cs="Arial"/>
          <w:bCs/>
          <w:sz w:val="20"/>
          <w:szCs w:val="20"/>
          <w:lang w:val="en-US"/>
        </w:rPr>
        <w:t xml:space="preserve"> </w:t>
      </w:r>
    </w:p>
    <w:sectPr w:rsidR="00313BB2" w:rsidRPr="00B43B68" w:rsidSect="00D353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3FA"/>
    <w:multiLevelType w:val="hybridMultilevel"/>
    <w:tmpl w:val="2E5E2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031107"/>
    <w:multiLevelType w:val="hybridMultilevel"/>
    <w:tmpl w:val="5C28C8FE"/>
    <w:lvl w:ilvl="0" w:tplc="422ACD80">
      <w:numFmt w:val="bullet"/>
      <w:lvlText w:val="-"/>
      <w:lvlJc w:val="left"/>
      <w:pPr>
        <w:ind w:left="405" w:hanging="360"/>
      </w:pPr>
      <w:rPr>
        <w:rFonts w:ascii="Calibri" w:eastAsia="Times New Roman" w:hAnsi="Calibri" w:cs="Aria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
    <w:nsid w:val="0B3B7CEF"/>
    <w:multiLevelType w:val="hybridMultilevel"/>
    <w:tmpl w:val="601EE6E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4496FB4"/>
    <w:multiLevelType w:val="hybridMultilevel"/>
    <w:tmpl w:val="FDCE5B08"/>
    <w:lvl w:ilvl="0" w:tplc="A26EC9C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511DC0"/>
    <w:multiLevelType w:val="hybridMultilevel"/>
    <w:tmpl w:val="2DF47384"/>
    <w:lvl w:ilvl="0" w:tplc="09FC5EC6">
      <w:numFmt w:val="bullet"/>
      <w:lvlText w:val="-"/>
      <w:lvlJc w:val="left"/>
      <w:pPr>
        <w:ind w:left="720" w:hanging="360"/>
      </w:pPr>
      <w:rPr>
        <w:rFonts w:ascii="Calibri" w:eastAsia="Times New Roman" w:hAnsi="Calibri"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A8B7167"/>
    <w:multiLevelType w:val="hybridMultilevel"/>
    <w:tmpl w:val="069CF3F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80F599A"/>
    <w:multiLevelType w:val="hybridMultilevel"/>
    <w:tmpl w:val="2BDE51D2"/>
    <w:lvl w:ilvl="0" w:tplc="2EE21DA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600960"/>
    <w:multiLevelType w:val="hybridMultilevel"/>
    <w:tmpl w:val="12A832F4"/>
    <w:lvl w:ilvl="0" w:tplc="D58CE9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304A94"/>
    <w:multiLevelType w:val="hybridMultilevel"/>
    <w:tmpl w:val="32BCD37E"/>
    <w:lvl w:ilvl="0" w:tplc="D286E3C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1B3842"/>
    <w:multiLevelType w:val="hybridMultilevel"/>
    <w:tmpl w:val="E36EADAC"/>
    <w:lvl w:ilvl="0" w:tplc="2F344D5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92677DC"/>
    <w:multiLevelType w:val="hybridMultilevel"/>
    <w:tmpl w:val="3806C540"/>
    <w:lvl w:ilvl="0" w:tplc="59580146">
      <w:numFmt w:val="bullet"/>
      <w:lvlText w:val="-"/>
      <w:lvlJc w:val="left"/>
      <w:pPr>
        <w:ind w:left="720" w:hanging="360"/>
      </w:pPr>
      <w:rPr>
        <w:rFonts w:ascii="Arial" w:eastAsiaTheme="minorHAnsi" w:hAnsi="Arial" w:cs="Arial" w:hint="default"/>
        <w:color w:val="080A0C"/>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B31514F"/>
    <w:multiLevelType w:val="hybridMultilevel"/>
    <w:tmpl w:val="2E5E27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0"/>
  </w:num>
  <w:num w:numId="8">
    <w:abstractNumId w:val="3"/>
  </w:num>
  <w:num w:numId="9">
    <w:abstractNumId w:val="8"/>
  </w:num>
  <w:num w:numId="10">
    <w:abstractNumId w:val="10"/>
  </w:num>
  <w:num w:numId="11">
    <w:abstractNumId w:val="9"/>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113C"/>
    <w:rsid w:val="0001222B"/>
    <w:rsid w:val="00095B29"/>
    <w:rsid w:val="000D54B2"/>
    <w:rsid w:val="000E045F"/>
    <w:rsid w:val="0010297E"/>
    <w:rsid w:val="001457D2"/>
    <w:rsid w:val="00174ED0"/>
    <w:rsid w:val="001B3252"/>
    <w:rsid w:val="001B517E"/>
    <w:rsid w:val="001C171B"/>
    <w:rsid w:val="001C4C74"/>
    <w:rsid w:val="001F3BB4"/>
    <w:rsid w:val="002361A5"/>
    <w:rsid w:val="00312E2B"/>
    <w:rsid w:val="00313BB2"/>
    <w:rsid w:val="003347ED"/>
    <w:rsid w:val="00372CA0"/>
    <w:rsid w:val="003C442D"/>
    <w:rsid w:val="003C7DE0"/>
    <w:rsid w:val="003D55EF"/>
    <w:rsid w:val="003F4A6C"/>
    <w:rsid w:val="0041795F"/>
    <w:rsid w:val="00477DB6"/>
    <w:rsid w:val="005337EA"/>
    <w:rsid w:val="005409A7"/>
    <w:rsid w:val="005D3E35"/>
    <w:rsid w:val="00606788"/>
    <w:rsid w:val="00613017"/>
    <w:rsid w:val="00630446"/>
    <w:rsid w:val="00642392"/>
    <w:rsid w:val="006768A0"/>
    <w:rsid w:val="006D77F1"/>
    <w:rsid w:val="00705B9E"/>
    <w:rsid w:val="007527E8"/>
    <w:rsid w:val="00760230"/>
    <w:rsid w:val="007A113C"/>
    <w:rsid w:val="007A7BD8"/>
    <w:rsid w:val="00852755"/>
    <w:rsid w:val="008547B0"/>
    <w:rsid w:val="00896823"/>
    <w:rsid w:val="008A749C"/>
    <w:rsid w:val="00914541"/>
    <w:rsid w:val="00935AED"/>
    <w:rsid w:val="0097266E"/>
    <w:rsid w:val="00972C0E"/>
    <w:rsid w:val="00977FE5"/>
    <w:rsid w:val="00A06585"/>
    <w:rsid w:val="00A3389C"/>
    <w:rsid w:val="00A4019B"/>
    <w:rsid w:val="00A6451A"/>
    <w:rsid w:val="00AB727C"/>
    <w:rsid w:val="00B43B68"/>
    <w:rsid w:val="00BC3CB3"/>
    <w:rsid w:val="00BF2C5D"/>
    <w:rsid w:val="00C7315B"/>
    <w:rsid w:val="00C77A9E"/>
    <w:rsid w:val="00C94FF0"/>
    <w:rsid w:val="00CC5095"/>
    <w:rsid w:val="00CC699A"/>
    <w:rsid w:val="00D35394"/>
    <w:rsid w:val="00D43C78"/>
    <w:rsid w:val="00D57286"/>
    <w:rsid w:val="00DA4702"/>
    <w:rsid w:val="00DB23B3"/>
    <w:rsid w:val="00DD689F"/>
    <w:rsid w:val="00EE5644"/>
    <w:rsid w:val="00F21A43"/>
    <w:rsid w:val="00FE7F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1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A113C"/>
    <w:pPr>
      <w:keepNext/>
      <w:jc w:val="both"/>
      <w:outlineLvl w:val="0"/>
    </w:pPr>
    <w:rPr>
      <w:b/>
      <w:bCs/>
    </w:rPr>
  </w:style>
  <w:style w:type="paragraph" w:styleId="Titolo2">
    <w:name w:val="heading 2"/>
    <w:basedOn w:val="Normale"/>
    <w:next w:val="Normale"/>
    <w:link w:val="Titolo2Carattere"/>
    <w:unhideWhenUsed/>
    <w:qFormat/>
    <w:rsid w:val="007A113C"/>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A113C"/>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7A113C"/>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unhideWhenUsed/>
    <w:rsid w:val="007A113C"/>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7A113C"/>
    <w:rPr>
      <w:rFonts w:ascii="Times New Roman" w:eastAsia="Times New Roman" w:hAnsi="Times New Roman" w:cs="Times New Roman"/>
      <w:sz w:val="20"/>
      <w:szCs w:val="20"/>
      <w:lang w:eastAsia="it-IT"/>
    </w:rPr>
  </w:style>
  <w:style w:type="paragraph" w:styleId="Corpodeltesto">
    <w:name w:val="Body Text"/>
    <w:basedOn w:val="Normale"/>
    <w:link w:val="CorpodeltestoCarattere"/>
    <w:unhideWhenUsed/>
    <w:rsid w:val="007A113C"/>
    <w:pPr>
      <w:jc w:val="both"/>
    </w:pPr>
  </w:style>
  <w:style w:type="character" w:customStyle="1" w:styleId="CorpodeltestoCarattere">
    <w:name w:val="Corpo del testo Carattere"/>
    <w:basedOn w:val="Carpredefinitoparagrafo"/>
    <w:link w:val="Corpodeltesto"/>
    <w:rsid w:val="007A113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A113C"/>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313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1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A113C"/>
    <w:pPr>
      <w:keepNext/>
      <w:jc w:val="both"/>
      <w:outlineLvl w:val="0"/>
    </w:pPr>
    <w:rPr>
      <w:b/>
      <w:bCs/>
    </w:rPr>
  </w:style>
  <w:style w:type="paragraph" w:styleId="Titolo2">
    <w:name w:val="heading 2"/>
    <w:basedOn w:val="Normale"/>
    <w:next w:val="Normale"/>
    <w:link w:val="Titolo2Carattere"/>
    <w:unhideWhenUsed/>
    <w:qFormat/>
    <w:rsid w:val="007A113C"/>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A113C"/>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7A113C"/>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unhideWhenUsed/>
    <w:rsid w:val="007A113C"/>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7A113C"/>
    <w:rPr>
      <w:rFonts w:ascii="Times New Roman" w:eastAsia="Times New Roman" w:hAnsi="Times New Roman" w:cs="Times New Roman"/>
      <w:sz w:val="20"/>
      <w:szCs w:val="20"/>
      <w:lang w:eastAsia="it-IT"/>
    </w:rPr>
  </w:style>
  <w:style w:type="paragraph" w:styleId="Corpotesto">
    <w:name w:val="Body Text"/>
    <w:basedOn w:val="Normale"/>
    <w:link w:val="CorpotestoCarattere"/>
    <w:unhideWhenUsed/>
    <w:rsid w:val="007A113C"/>
    <w:pPr>
      <w:jc w:val="both"/>
    </w:pPr>
  </w:style>
  <w:style w:type="character" w:customStyle="1" w:styleId="CorpotestoCarattere">
    <w:name w:val="Corpo testo Carattere"/>
    <w:basedOn w:val="Carpredefinitoparagrafo"/>
    <w:link w:val="Corpotesto"/>
    <w:rsid w:val="007A113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A113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4999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kBMJlFSRKb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3EC4-C0A9-4337-BEE7-D6AE5629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1762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AUDITORIUM</cp:lastModifiedBy>
  <cp:revision>2</cp:revision>
  <dcterms:created xsi:type="dcterms:W3CDTF">2018-09-21T08:40:00Z</dcterms:created>
  <dcterms:modified xsi:type="dcterms:W3CDTF">2018-09-21T08:40:00Z</dcterms:modified>
</cp:coreProperties>
</file>