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54"/>
        <w:gridCol w:w="168"/>
        <w:gridCol w:w="2268"/>
        <w:gridCol w:w="4536"/>
      </w:tblGrid>
      <w:tr w:rsidR="007A113C" w:rsidRPr="007A7BD8" w:rsidTr="00B43B68">
        <w:trPr>
          <w:cantSplit/>
          <w:trHeight w:val="699"/>
          <w:tblHeader/>
        </w:trPr>
        <w:tc>
          <w:tcPr>
            <w:tcW w:w="9426" w:type="dxa"/>
            <w:gridSpan w:val="4"/>
            <w:tcBorders>
              <w:top w:val="single" w:sz="4" w:space="0" w:color="auto"/>
              <w:left w:val="single" w:sz="4" w:space="0" w:color="auto"/>
              <w:bottom w:val="single" w:sz="4" w:space="0" w:color="auto"/>
              <w:right w:val="single" w:sz="4" w:space="0" w:color="auto"/>
            </w:tcBorders>
            <w:shd w:val="clear" w:color="auto" w:fill="CCFFCC"/>
            <w:noWrap/>
          </w:tcPr>
          <w:p w:rsidR="003347ED" w:rsidRDefault="003347ED">
            <w:pPr>
              <w:jc w:val="center"/>
              <w:rPr>
                <w:lang w:val="en-US"/>
              </w:rPr>
            </w:pPr>
            <w:r w:rsidRPr="003347ED">
              <w:rPr>
                <w:lang w:val="en-US"/>
              </w:rPr>
              <w:t xml:space="preserve">LEARNING UNIT FOR ERASMUS </w:t>
            </w:r>
            <w:r>
              <w:rPr>
                <w:lang w:val="en-US"/>
              </w:rPr>
              <w:t xml:space="preserve">+ PROJECT </w:t>
            </w:r>
          </w:p>
          <w:p w:rsidR="007A113C" w:rsidRDefault="003347ED">
            <w:pPr>
              <w:jc w:val="center"/>
              <w:rPr>
                <w:lang w:val="en-US"/>
              </w:rPr>
            </w:pPr>
            <w:r>
              <w:rPr>
                <w:lang w:val="en-US"/>
              </w:rPr>
              <w:t>“</w:t>
            </w:r>
            <w:r w:rsidR="007A7BD8">
              <w:rPr>
                <w:lang w:val="en-US"/>
              </w:rPr>
              <w:t>ESSENTIAL LIFE SKILLS</w:t>
            </w:r>
            <w:r w:rsidRPr="003347ED">
              <w:rPr>
                <w:lang w:val="en-US"/>
              </w:rPr>
              <w:t>”</w:t>
            </w:r>
          </w:p>
          <w:p w:rsidR="007A7BD8" w:rsidRDefault="007A7BD8">
            <w:pPr>
              <w:jc w:val="center"/>
              <w:rPr>
                <w:lang w:val="en-US"/>
              </w:rPr>
            </w:pPr>
            <w:r>
              <w:rPr>
                <w:lang w:val="en-US"/>
              </w:rPr>
              <w:t>2017-2019</w:t>
            </w:r>
          </w:p>
          <w:p w:rsidR="007A7BD8" w:rsidRPr="003347ED" w:rsidRDefault="007A7BD8">
            <w:pPr>
              <w:jc w:val="center"/>
              <w:rPr>
                <w:rFonts w:ascii="Calibri" w:hAnsi="Calibri" w:cs="Arial"/>
                <w:b/>
                <w:sz w:val="20"/>
                <w:szCs w:val="20"/>
                <w:lang w:val="en-US"/>
              </w:rPr>
            </w:pPr>
            <w:r>
              <w:rPr>
                <w:lang w:val="en-US"/>
              </w:rPr>
              <w:t>Cod.: 2017-1- PL01-K219-038510_2</w:t>
            </w:r>
          </w:p>
        </w:tc>
      </w:tr>
      <w:tr w:rsidR="003347ED" w:rsidRPr="00A827EA" w:rsidTr="005D3E35">
        <w:trPr>
          <w:cantSplit/>
          <w:trHeight w:val="710"/>
        </w:trPr>
        <w:tc>
          <w:tcPr>
            <w:tcW w:w="2454" w:type="dxa"/>
            <w:tcBorders>
              <w:top w:val="single" w:sz="4" w:space="0" w:color="auto"/>
              <w:left w:val="single" w:sz="4" w:space="0" w:color="auto"/>
              <w:bottom w:val="single" w:sz="4" w:space="0" w:color="auto"/>
              <w:right w:val="single" w:sz="4" w:space="0" w:color="auto"/>
            </w:tcBorders>
            <w:hideMark/>
          </w:tcPr>
          <w:p w:rsidR="003347ED" w:rsidRDefault="003347ED">
            <w:r w:rsidRPr="003C6433">
              <w:t>TITLE</w:t>
            </w:r>
          </w:p>
        </w:tc>
        <w:tc>
          <w:tcPr>
            <w:tcW w:w="6972" w:type="dxa"/>
            <w:gridSpan w:val="3"/>
            <w:tcBorders>
              <w:top w:val="single" w:sz="4" w:space="0" w:color="auto"/>
              <w:left w:val="single" w:sz="4" w:space="0" w:color="auto"/>
              <w:bottom w:val="single" w:sz="4" w:space="0" w:color="auto"/>
              <w:right w:val="single" w:sz="4" w:space="0" w:color="auto"/>
            </w:tcBorders>
            <w:hideMark/>
          </w:tcPr>
          <w:p w:rsidR="003347ED" w:rsidRPr="00A827EA" w:rsidRDefault="00A827EA">
            <w:pPr>
              <w:rPr>
                <w:lang w:val="en-US"/>
              </w:rPr>
            </w:pPr>
            <w:r w:rsidRPr="00A827EA">
              <w:rPr>
                <w:lang w:val="en-US"/>
              </w:rPr>
              <w:t>Create an App to manage your budget</w:t>
            </w:r>
          </w:p>
          <w:p w:rsidR="001C4C74" w:rsidRPr="00A827EA" w:rsidRDefault="001C4C74">
            <w:pPr>
              <w:rPr>
                <w:lang w:val="en-US"/>
              </w:rPr>
            </w:pPr>
          </w:p>
        </w:tc>
      </w:tr>
      <w:tr w:rsidR="00A827EA" w:rsidTr="00B43B68">
        <w:trPr>
          <w:cantSplit/>
        </w:trPr>
        <w:tc>
          <w:tcPr>
            <w:tcW w:w="2454" w:type="dxa"/>
            <w:tcBorders>
              <w:top w:val="single" w:sz="4" w:space="0" w:color="auto"/>
              <w:left w:val="single" w:sz="4" w:space="0" w:color="auto"/>
              <w:bottom w:val="single" w:sz="4" w:space="0" w:color="auto"/>
              <w:right w:val="single" w:sz="4" w:space="0" w:color="auto"/>
            </w:tcBorders>
          </w:tcPr>
          <w:p w:rsidR="00A827EA" w:rsidRPr="003C6433" w:rsidRDefault="00A827EA" w:rsidP="00A827EA">
            <w:r>
              <w:t>COUNTRY</w:t>
            </w:r>
          </w:p>
        </w:tc>
        <w:tc>
          <w:tcPr>
            <w:tcW w:w="6972" w:type="dxa"/>
            <w:gridSpan w:val="3"/>
            <w:tcBorders>
              <w:top w:val="single" w:sz="4" w:space="0" w:color="auto"/>
              <w:left w:val="single" w:sz="4" w:space="0" w:color="auto"/>
              <w:bottom w:val="single" w:sz="4" w:space="0" w:color="auto"/>
              <w:right w:val="single" w:sz="4" w:space="0" w:color="auto"/>
            </w:tcBorders>
          </w:tcPr>
          <w:p w:rsidR="00A827EA" w:rsidRDefault="00A827EA" w:rsidP="00A827EA">
            <w:proofErr w:type="spellStart"/>
            <w:r>
              <w:t>Italy</w:t>
            </w:r>
            <w:proofErr w:type="spellEnd"/>
            <w:r>
              <w:t xml:space="preserve">, Lithuania, </w:t>
            </w:r>
            <w:proofErr w:type="spellStart"/>
            <w:r>
              <w:t>Greece</w:t>
            </w:r>
            <w:proofErr w:type="spellEnd"/>
            <w:r>
              <w:t xml:space="preserve">, Poland, </w:t>
            </w:r>
            <w:proofErr w:type="spellStart"/>
            <w:r>
              <w:t>Slovakia</w:t>
            </w:r>
            <w:proofErr w:type="spellEnd"/>
          </w:p>
        </w:tc>
      </w:tr>
      <w:tr w:rsidR="00A827EA" w:rsidRPr="00A827EA" w:rsidTr="00B43B68">
        <w:trPr>
          <w:cantSplit/>
        </w:trPr>
        <w:tc>
          <w:tcPr>
            <w:tcW w:w="2454" w:type="dxa"/>
            <w:tcBorders>
              <w:top w:val="single" w:sz="4" w:space="0" w:color="auto"/>
              <w:left w:val="single" w:sz="4" w:space="0" w:color="auto"/>
              <w:bottom w:val="single" w:sz="4" w:space="0" w:color="auto"/>
              <w:right w:val="single" w:sz="4" w:space="0" w:color="auto"/>
            </w:tcBorders>
            <w:hideMark/>
          </w:tcPr>
          <w:p w:rsidR="00A827EA" w:rsidRDefault="00A827EA" w:rsidP="00A827EA">
            <w:pPr>
              <w:rPr>
                <w:rFonts w:ascii="Calibri" w:hAnsi="Calibri" w:cs="Arial"/>
                <w:b/>
                <w:bCs/>
                <w:i/>
                <w:sz w:val="20"/>
                <w:szCs w:val="20"/>
              </w:rPr>
            </w:pPr>
            <w:r>
              <w:t>KEY EUROPEAN SKILLS</w:t>
            </w:r>
          </w:p>
        </w:tc>
        <w:tc>
          <w:tcPr>
            <w:tcW w:w="6972" w:type="dxa"/>
            <w:gridSpan w:val="3"/>
            <w:tcBorders>
              <w:top w:val="single" w:sz="4" w:space="0" w:color="auto"/>
              <w:left w:val="single" w:sz="4" w:space="0" w:color="auto"/>
              <w:bottom w:val="single" w:sz="4" w:space="0" w:color="auto"/>
              <w:right w:val="single" w:sz="4" w:space="0" w:color="auto"/>
            </w:tcBorders>
            <w:hideMark/>
          </w:tcPr>
          <w:p w:rsidR="00A827EA" w:rsidRPr="007A7BD8" w:rsidRDefault="00A827EA" w:rsidP="00A827EA">
            <w:pPr>
              <w:pStyle w:val="Corpotesto"/>
              <w:jc w:val="left"/>
              <w:rPr>
                <w:rFonts w:ascii="Calibri" w:hAnsi="Calibri" w:cs="Arial"/>
                <w:b/>
                <w:sz w:val="20"/>
                <w:szCs w:val="20"/>
                <w:lang w:val="en-US"/>
              </w:rPr>
            </w:pPr>
          </w:p>
          <w:p w:rsidR="00A827EA" w:rsidRDefault="00A827EA" w:rsidP="00A827EA">
            <w:pPr>
              <w:pStyle w:val="Corpotesto"/>
              <w:jc w:val="left"/>
              <w:rPr>
                <w:lang w:val="en-US"/>
              </w:rPr>
            </w:pPr>
            <w:r w:rsidRPr="003347ED">
              <w:rPr>
                <w:lang w:val="en-US"/>
              </w:rPr>
              <w:t>communication in the mother tongue</w:t>
            </w:r>
          </w:p>
          <w:p w:rsidR="00A827EA" w:rsidRDefault="00A827EA" w:rsidP="00A827EA">
            <w:pPr>
              <w:pStyle w:val="Corpotesto"/>
              <w:jc w:val="left"/>
              <w:rPr>
                <w:lang w:val="en-US"/>
              </w:rPr>
            </w:pPr>
            <w:r w:rsidRPr="003347ED">
              <w:rPr>
                <w:lang w:val="en-US"/>
              </w:rPr>
              <w:t xml:space="preserve"> communication in foreign languages </w:t>
            </w:r>
          </w:p>
          <w:p w:rsidR="00A827EA" w:rsidRDefault="00A827EA" w:rsidP="00A827EA">
            <w:pPr>
              <w:pStyle w:val="Corpotesto"/>
              <w:jc w:val="left"/>
              <w:rPr>
                <w:lang w:val="en-US"/>
              </w:rPr>
            </w:pPr>
            <w:r w:rsidRPr="003347ED">
              <w:rPr>
                <w:lang w:val="en-US"/>
              </w:rPr>
              <w:t xml:space="preserve">scientific expertise </w:t>
            </w:r>
          </w:p>
          <w:p w:rsidR="00A827EA" w:rsidRDefault="00A827EA" w:rsidP="00A827EA">
            <w:pPr>
              <w:pStyle w:val="Corpotesto"/>
              <w:jc w:val="left"/>
              <w:rPr>
                <w:lang w:val="en-US"/>
              </w:rPr>
            </w:pPr>
            <w:r w:rsidRPr="003347ED">
              <w:rPr>
                <w:lang w:val="en-US"/>
              </w:rPr>
              <w:t xml:space="preserve">social and civic competences </w:t>
            </w:r>
          </w:p>
          <w:p w:rsidR="00A827EA" w:rsidRDefault="00A827EA" w:rsidP="00A827EA">
            <w:pPr>
              <w:pStyle w:val="Corpotesto"/>
              <w:jc w:val="left"/>
              <w:rPr>
                <w:lang w:val="en-US"/>
              </w:rPr>
            </w:pPr>
            <w:r w:rsidRPr="003347ED">
              <w:rPr>
                <w:lang w:val="en-US"/>
              </w:rPr>
              <w:t xml:space="preserve">awareness and cultural expression </w:t>
            </w:r>
          </w:p>
          <w:p w:rsidR="00A827EA" w:rsidRPr="003347ED" w:rsidRDefault="00A827EA" w:rsidP="00A827EA">
            <w:pPr>
              <w:pStyle w:val="Corpotesto"/>
              <w:jc w:val="left"/>
              <w:rPr>
                <w:rFonts w:ascii="Calibri" w:hAnsi="Calibri" w:cs="Arial"/>
                <w:b/>
                <w:sz w:val="20"/>
                <w:szCs w:val="20"/>
                <w:lang w:val="en-US"/>
              </w:rPr>
            </w:pPr>
            <w:r w:rsidRPr="003347ED">
              <w:rPr>
                <w:lang w:val="en-US"/>
              </w:rPr>
              <w:t>digital skills</w:t>
            </w:r>
          </w:p>
        </w:tc>
      </w:tr>
      <w:tr w:rsidR="00A827EA" w:rsidRPr="00A827EA" w:rsidTr="00B43B68">
        <w:trPr>
          <w:cantSplit/>
          <w:trHeight w:val="3068"/>
        </w:trPr>
        <w:tc>
          <w:tcPr>
            <w:tcW w:w="2454" w:type="dxa"/>
            <w:tcBorders>
              <w:top w:val="single" w:sz="4" w:space="0" w:color="auto"/>
              <w:left w:val="single" w:sz="4" w:space="0" w:color="auto"/>
              <w:bottom w:val="single" w:sz="4" w:space="0" w:color="auto"/>
              <w:right w:val="single" w:sz="4" w:space="0" w:color="auto"/>
            </w:tcBorders>
          </w:tcPr>
          <w:p w:rsidR="00A827EA" w:rsidRPr="007A7BD8" w:rsidRDefault="00A827EA" w:rsidP="00A827EA">
            <w:pPr>
              <w:ind w:left="360"/>
              <w:rPr>
                <w:rFonts w:ascii="Calibri" w:hAnsi="Calibri" w:cs="Arial"/>
                <w:b/>
                <w:bCs/>
                <w:i/>
                <w:sz w:val="20"/>
                <w:szCs w:val="20"/>
                <w:lang w:val="en-US"/>
              </w:rPr>
            </w:pPr>
          </w:p>
          <w:p w:rsidR="00A827EA" w:rsidRPr="007A7BD8" w:rsidRDefault="00A827EA" w:rsidP="00A827EA">
            <w:pPr>
              <w:rPr>
                <w:rFonts w:ascii="Calibri" w:hAnsi="Calibri" w:cs="Arial"/>
                <w:b/>
                <w:bCs/>
                <w:i/>
                <w:sz w:val="20"/>
                <w:szCs w:val="20"/>
                <w:lang w:val="en-US"/>
              </w:rPr>
            </w:pPr>
          </w:p>
          <w:p w:rsidR="00A827EA" w:rsidRPr="003347ED" w:rsidRDefault="00A827EA" w:rsidP="00A827EA">
            <w:pPr>
              <w:rPr>
                <w:rFonts w:ascii="Calibri" w:hAnsi="Calibri" w:cs="Arial"/>
                <w:b/>
                <w:bCs/>
                <w:i/>
                <w:sz w:val="20"/>
                <w:szCs w:val="20"/>
                <w:lang w:val="en-US"/>
              </w:rPr>
            </w:pPr>
          </w:p>
          <w:p w:rsidR="00A827EA" w:rsidRPr="003347ED" w:rsidRDefault="00A827EA" w:rsidP="00A827EA">
            <w:pPr>
              <w:rPr>
                <w:rFonts w:ascii="Calibri" w:hAnsi="Calibri" w:cs="Arial"/>
                <w:b/>
                <w:bCs/>
                <w:i/>
                <w:sz w:val="20"/>
                <w:szCs w:val="20"/>
                <w:lang w:val="en-US"/>
              </w:rPr>
            </w:pPr>
          </w:p>
          <w:p w:rsidR="00A827EA" w:rsidRPr="003347ED" w:rsidRDefault="00A827EA" w:rsidP="00A827EA">
            <w:pPr>
              <w:rPr>
                <w:rFonts w:ascii="Calibri" w:hAnsi="Calibri" w:cs="Arial"/>
                <w:b/>
                <w:bCs/>
                <w:i/>
                <w:sz w:val="20"/>
                <w:szCs w:val="20"/>
                <w:lang w:val="en-US"/>
              </w:rPr>
            </w:pPr>
          </w:p>
          <w:p w:rsidR="00A827EA" w:rsidRPr="003347ED" w:rsidRDefault="00A827EA" w:rsidP="00A827EA">
            <w:pPr>
              <w:rPr>
                <w:rFonts w:ascii="Calibri" w:hAnsi="Calibri" w:cs="Arial"/>
                <w:b/>
                <w:bCs/>
                <w:i/>
                <w:sz w:val="20"/>
                <w:szCs w:val="20"/>
                <w:lang w:val="en-US"/>
              </w:rPr>
            </w:pPr>
            <w:r w:rsidRPr="003347ED">
              <w:rPr>
                <w:lang w:val="en-US"/>
              </w:rPr>
              <w:t>BASIC SKILLS SCIENTIFIC-TECHNOLOGICAL AXIS</w:t>
            </w:r>
          </w:p>
          <w:p w:rsidR="00A827EA" w:rsidRPr="003347ED" w:rsidRDefault="00A827EA" w:rsidP="00A827EA">
            <w:pPr>
              <w:rPr>
                <w:rFonts w:ascii="Calibri" w:hAnsi="Calibri" w:cs="Arial"/>
                <w:b/>
                <w:bCs/>
                <w:i/>
                <w:sz w:val="20"/>
                <w:szCs w:val="20"/>
                <w:lang w:val="en-US"/>
              </w:rPr>
            </w:pPr>
          </w:p>
          <w:p w:rsidR="00A827EA" w:rsidRPr="003347ED" w:rsidRDefault="00A827EA" w:rsidP="00A827EA">
            <w:pPr>
              <w:rPr>
                <w:rFonts w:ascii="Calibri" w:hAnsi="Calibri" w:cs="Arial"/>
                <w:b/>
                <w:bCs/>
                <w:i/>
                <w:sz w:val="20"/>
                <w:szCs w:val="20"/>
                <w:lang w:val="en-US"/>
              </w:rPr>
            </w:pPr>
          </w:p>
        </w:tc>
        <w:tc>
          <w:tcPr>
            <w:tcW w:w="6972" w:type="dxa"/>
            <w:gridSpan w:val="3"/>
            <w:tcBorders>
              <w:top w:val="single" w:sz="4" w:space="0" w:color="auto"/>
              <w:left w:val="single" w:sz="4" w:space="0" w:color="auto"/>
              <w:bottom w:val="single" w:sz="4" w:space="0" w:color="auto"/>
              <w:right w:val="single" w:sz="4" w:space="0" w:color="auto"/>
            </w:tcBorders>
            <w:hideMark/>
          </w:tcPr>
          <w:p w:rsidR="00A827EA" w:rsidRDefault="00A827EA" w:rsidP="00A827EA">
            <w:pPr>
              <w:pStyle w:val="Paragrafoelenco"/>
              <w:ind w:left="405"/>
              <w:rPr>
                <w:lang w:val="en-US"/>
              </w:rPr>
            </w:pPr>
          </w:p>
          <w:p w:rsidR="00A827EA" w:rsidRPr="00B43B68" w:rsidRDefault="00A827EA" w:rsidP="00A827EA">
            <w:pPr>
              <w:rPr>
                <w:rFonts w:ascii="Calibri" w:hAnsi="Calibri" w:cs="Arial"/>
                <w:b/>
                <w:sz w:val="20"/>
                <w:szCs w:val="20"/>
                <w:lang w:val="en-US"/>
              </w:rPr>
            </w:pPr>
            <w:r w:rsidRPr="00B43B68">
              <w:rPr>
                <w:lang w:val="en-US"/>
              </w:rPr>
              <w:t>observe describe and analyze reality and recognize the concepts of system and complexity in its various form</w:t>
            </w:r>
          </w:p>
        </w:tc>
      </w:tr>
      <w:tr w:rsidR="00A827EA" w:rsidRPr="00A827EA" w:rsidTr="00B43B68">
        <w:trPr>
          <w:cantSplit/>
        </w:trPr>
        <w:tc>
          <w:tcPr>
            <w:tcW w:w="2454" w:type="dxa"/>
            <w:tcBorders>
              <w:top w:val="single" w:sz="4" w:space="0" w:color="auto"/>
              <w:left w:val="single" w:sz="4" w:space="0" w:color="auto"/>
              <w:bottom w:val="single" w:sz="4" w:space="0" w:color="auto"/>
              <w:right w:val="single" w:sz="4" w:space="0" w:color="auto"/>
            </w:tcBorders>
            <w:hideMark/>
          </w:tcPr>
          <w:p w:rsidR="00A827EA" w:rsidRDefault="00A827EA" w:rsidP="00A827EA">
            <w:pPr>
              <w:rPr>
                <w:rFonts w:ascii="Calibri" w:hAnsi="Calibri" w:cs="Arial"/>
                <w:b/>
                <w:bCs/>
                <w:i/>
                <w:sz w:val="20"/>
                <w:szCs w:val="20"/>
              </w:rPr>
            </w:pPr>
            <w:r>
              <w:t>CITIZENSHIP SKILLS</w:t>
            </w:r>
          </w:p>
        </w:tc>
        <w:tc>
          <w:tcPr>
            <w:tcW w:w="6972" w:type="dxa"/>
            <w:gridSpan w:val="3"/>
            <w:tcBorders>
              <w:top w:val="single" w:sz="4" w:space="0" w:color="auto"/>
              <w:left w:val="single" w:sz="4" w:space="0" w:color="auto"/>
              <w:bottom w:val="single" w:sz="4" w:space="0" w:color="auto"/>
              <w:right w:val="single" w:sz="4" w:space="0" w:color="auto"/>
            </w:tcBorders>
            <w:hideMark/>
          </w:tcPr>
          <w:p w:rsidR="00A827EA" w:rsidRPr="00A827EA" w:rsidRDefault="00A827EA" w:rsidP="00A827EA">
            <w:pPr>
              <w:pStyle w:val="Paragrafoelenco"/>
              <w:numPr>
                <w:ilvl w:val="0"/>
                <w:numId w:val="16"/>
              </w:numPr>
              <w:rPr>
                <w:lang w:val="en-US"/>
              </w:rPr>
            </w:pPr>
            <w:r w:rsidRPr="00A827EA">
              <w:rPr>
                <w:lang w:val="en-US"/>
              </w:rPr>
              <w:t xml:space="preserve">communicate collaborating and participating act autonomously and responsibly </w:t>
            </w:r>
          </w:p>
          <w:p w:rsidR="00A827EA" w:rsidRPr="00A827EA" w:rsidRDefault="00A827EA" w:rsidP="00A827EA">
            <w:pPr>
              <w:pStyle w:val="Paragrafoelenco"/>
              <w:numPr>
                <w:ilvl w:val="0"/>
                <w:numId w:val="16"/>
              </w:numPr>
              <w:rPr>
                <w:lang w:val="en-US"/>
              </w:rPr>
            </w:pPr>
            <w:r w:rsidRPr="00A827EA">
              <w:rPr>
                <w:lang w:val="en-US"/>
              </w:rPr>
              <w:t xml:space="preserve">identify links and relationships </w:t>
            </w:r>
          </w:p>
          <w:p w:rsidR="00A827EA" w:rsidRPr="00A827EA" w:rsidRDefault="00A827EA" w:rsidP="00A827EA">
            <w:pPr>
              <w:pStyle w:val="Paragrafoelenco"/>
              <w:numPr>
                <w:ilvl w:val="0"/>
                <w:numId w:val="16"/>
              </w:numPr>
              <w:rPr>
                <w:rFonts w:ascii="Calibri" w:hAnsi="Calibri" w:cs="Arial"/>
                <w:sz w:val="20"/>
                <w:szCs w:val="20"/>
                <w:lang w:val="en-US"/>
              </w:rPr>
            </w:pPr>
            <w:r w:rsidRPr="00A827EA">
              <w:rPr>
                <w:lang w:val="en-US"/>
              </w:rPr>
              <w:t>acquire and interpret information</w:t>
            </w:r>
          </w:p>
        </w:tc>
      </w:tr>
      <w:tr w:rsidR="00A827EA" w:rsidRPr="00A827EA" w:rsidTr="00B43B68">
        <w:trPr>
          <w:cantSplit/>
        </w:trPr>
        <w:tc>
          <w:tcPr>
            <w:tcW w:w="2454" w:type="dxa"/>
            <w:tcBorders>
              <w:top w:val="single" w:sz="4" w:space="0" w:color="auto"/>
              <w:left w:val="single" w:sz="4" w:space="0" w:color="auto"/>
              <w:bottom w:val="single" w:sz="4" w:space="0" w:color="auto"/>
              <w:right w:val="single" w:sz="4" w:space="0" w:color="auto"/>
            </w:tcBorders>
            <w:hideMark/>
          </w:tcPr>
          <w:p w:rsidR="00A827EA" w:rsidRDefault="00A827EA" w:rsidP="00A827EA">
            <w:pPr>
              <w:rPr>
                <w:rFonts w:ascii="Calibri" w:hAnsi="Calibri" w:cs="Arial"/>
                <w:b/>
                <w:bCs/>
                <w:i/>
                <w:sz w:val="20"/>
                <w:szCs w:val="20"/>
              </w:rPr>
            </w:pPr>
            <w:r>
              <w:t>OBJECTIVE - KNOWLEDGE</w:t>
            </w:r>
          </w:p>
        </w:tc>
        <w:tc>
          <w:tcPr>
            <w:tcW w:w="6972" w:type="dxa"/>
            <w:gridSpan w:val="3"/>
            <w:tcBorders>
              <w:top w:val="single" w:sz="4" w:space="0" w:color="auto"/>
              <w:left w:val="single" w:sz="4" w:space="0" w:color="auto"/>
              <w:bottom w:val="single" w:sz="4" w:space="0" w:color="auto"/>
              <w:right w:val="single" w:sz="4" w:space="0" w:color="auto"/>
            </w:tcBorders>
            <w:hideMark/>
          </w:tcPr>
          <w:p w:rsidR="00A827EA" w:rsidRPr="00A827EA" w:rsidRDefault="00A827EA" w:rsidP="00A827EA">
            <w:pPr>
              <w:pStyle w:val="Paragrafoelenco"/>
              <w:numPr>
                <w:ilvl w:val="0"/>
                <w:numId w:val="17"/>
              </w:numPr>
              <w:rPr>
                <w:lang w:val="en-US"/>
              </w:rPr>
            </w:pPr>
            <w:r w:rsidRPr="00A827EA">
              <w:rPr>
                <w:lang w:val="en-US"/>
              </w:rPr>
              <w:t xml:space="preserve">To give opportunities to acquire the knowledge and to develop the skills required for organization and management of resources. </w:t>
            </w:r>
          </w:p>
          <w:p w:rsidR="00A827EA" w:rsidRPr="00A827EA" w:rsidRDefault="00A827EA" w:rsidP="00A827EA">
            <w:pPr>
              <w:pStyle w:val="Paragrafoelenco"/>
              <w:numPr>
                <w:ilvl w:val="0"/>
                <w:numId w:val="17"/>
              </w:numPr>
              <w:rPr>
                <w:lang w:val="en-US"/>
              </w:rPr>
            </w:pPr>
            <w:r w:rsidRPr="00A827EA">
              <w:rPr>
                <w:lang w:val="en-US"/>
              </w:rPr>
              <w:t xml:space="preserve">To strengthen student's daily life experience and to stimulate ideas of creativity. </w:t>
            </w:r>
          </w:p>
          <w:p w:rsidR="00A827EA" w:rsidRPr="00A827EA" w:rsidRDefault="00A827EA" w:rsidP="00A827EA">
            <w:pPr>
              <w:pStyle w:val="Paragrafoelenco"/>
              <w:numPr>
                <w:ilvl w:val="0"/>
                <w:numId w:val="17"/>
              </w:numPr>
              <w:rPr>
                <w:lang w:val="en-US"/>
              </w:rPr>
            </w:pPr>
            <w:r w:rsidRPr="00A827EA">
              <w:rPr>
                <w:lang w:val="en-US"/>
              </w:rPr>
              <w:t>To develop students' individual capability by encouraging practical application of knowledge and problem-solving tasks.</w:t>
            </w:r>
          </w:p>
          <w:p w:rsidR="00A827EA" w:rsidRPr="00A827EA" w:rsidRDefault="00A827EA" w:rsidP="00A827EA">
            <w:pPr>
              <w:pStyle w:val="Paragrafoelenco"/>
              <w:numPr>
                <w:ilvl w:val="0"/>
                <w:numId w:val="17"/>
              </w:numPr>
              <w:rPr>
                <w:lang w:val="en-US"/>
              </w:rPr>
            </w:pPr>
            <w:r w:rsidRPr="00A827EA">
              <w:rPr>
                <w:lang w:val="en-US"/>
              </w:rPr>
              <w:t>To share experience, materials, tools and equipment with others.</w:t>
            </w:r>
          </w:p>
        </w:tc>
      </w:tr>
      <w:tr w:rsidR="00A827EA" w:rsidRPr="00A827EA" w:rsidTr="00B43B68">
        <w:trPr>
          <w:cantSplit/>
          <w:trHeight w:val="3245"/>
        </w:trPr>
        <w:tc>
          <w:tcPr>
            <w:tcW w:w="4890" w:type="dxa"/>
            <w:gridSpan w:val="3"/>
            <w:tcBorders>
              <w:top w:val="single" w:sz="4" w:space="0" w:color="auto"/>
              <w:left w:val="single" w:sz="4" w:space="0" w:color="auto"/>
              <w:bottom w:val="single" w:sz="4" w:space="0" w:color="auto"/>
              <w:right w:val="single" w:sz="4" w:space="0" w:color="auto"/>
            </w:tcBorders>
            <w:hideMark/>
          </w:tcPr>
          <w:p w:rsidR="00A827EA" w:rsidRPr="007A113C" w:rsidRDefault="00A827EA" w:rsidP="00A827EA">
            <w:r>
              <w:t>SKILLS</w:t>
            </w:r>
          </w:p>
        </w:tc>
        <w:tc>
          <w:tcPr>
            <w:tcW w:w="4536" w:type="dxa"/>
            <w:tcBorders>
              <w:top w:val="single" w:sz="4" w:space="0" w:color="auto"/>
              <w:left w:val="single" w:sz="4" w:space="0" w:color="auto"/>
              <w:bottom w:val="single" w:sz="4" w:space="0" w:color="auto"/>
              <w:right w:val="single" w:sz="4" w:space="0" w:color="auto"/>
            </w:tcBorders>
            <w:hideMark/>
          </w:tcPr>
          <w:p w:rsidR="00A827EA" w:rsidRPr="00005B4D" w:rsidRDefault="00A827EA" w:rsidP="00A827EA">
            <w:pPr>
              <w:pStyle w:val="Paragrafoelenco"/>
              <w:numPr>
                <w:ilvl w:val="0"/>
                <w:numId w:val="14"/>
              </w:numPr>
              <w:tabs>
                <w:tab w:val="decimal" w:pos="288"/>
                <w:tab w:val="decimal" w:pos="360"/>
              </w:tabs>
              <w:spacing w:before="36"/>
              <w:ind w:right="324"/>
              <w:rPr>
                <w:lang w:val="en-US"/>
              </w:rPr>
            </w:pPr>
            <w:r w:rsidRPr="00005B4D">
              <w:rPr>
                <w:lang w:val="en-US"/>
              </w:rPr>
              <w:t>to observe and research social information, even in a foreign language</w:t>
            </w:r>
          </w:p>
          <w:p w:rsidR="00A827EA" w:rsidRPr="00005B4D" w:rsidRDefault="00A827EA" w:rsidP="00A827EA">
            <w:pPr>
              <w:pStyle w:val="Paragrafoelenco"/>
              <w:numPr>
                <w:ilvl w:val="0"/>
                <w:numId w:val="14"/>
              </w:numPr>
              <w:tabs>
                <w:tab w:val="decimal" w:pos="288"/>
                <w:tab w:val="decimal" w:pos="360"/>
              </w:tabs>
              <w:spacing w:before="36"/>
              <w:ind w:right="324"/>
              <w:rPr>
                <w:color w:val="080A0C"/>
                <w:spacing w:val="-5"/>
                <w:sz w:val="20"/>
                <w:szCs w:val="20"/>
                <w:lang w:val="en-US"/>
              </w:rPr>
            </w:pPr>
            <w:r w:rsidRPr="00005B4D">
              <w:rPr>
                <w:lang w:val="en-US"/>
              </w:rPr>
              <w:t>to manage information and thinking</w:t>
            </w:r>
          </w:p>
          <w:p w:rsidR="00A827EA" w:rsidRPr="00A827EA" w:rsidRDefault="00A827EA" w:rsidP="00A827EA">
            <w:pPr>
              <w:pStyle w:val="Paragrafoelenco"/>
              <w:numPr>
                <w:ilvl w:val="0"/>
                <w:numId w:val="14"/>
              </w:numPr>
              <w:tabs>
                <w:tab w:val="decimal" w:pos="288"/>
                <w:tab w:val="decimal" w:pos="360"/>
              </w:tabs>
              <w:spacing w:before="36"/>
              <w:ind w:right="324"/>
              <w:rPr>
                <w:color w:val="080A0C"/>
                <w:spacing w:val="-5"/>
                <w:sz w:val="20"/>
                <w:szCs w:val="20"/>
                <w:lang w:val="en-US"/>
              </w:rPr>
            </w:pPr>
            <w:r>
              <w:rPr>
                <w:lang w:val="en-US"/>
              </w:rPr>
              <w:t>to d</w:t>
            </w:r>
            <w:r w:rsidRPr="00005B4D">
              <w:rPr>
                <w:lang w:val="en-US"/>
              </w:rPr>
              <w:t>evelop a positive, disposition towards investigating, reasoning and problem solving</w:t>
            </w:r>
          </w:p>
          <w:p w:rsidR="00A827EA" w:rsidRPr="003347ED" w:rsidRDefault="00A827EA" w:rsidP="00A827EA">
            <w:pPr>
              <w:pStyle w:val="Paragrafoelenco"/>
              <w:numPr>
                <w:ilvl w:val="0"/>
                <w:numId w:val="14"/>
              </w:numPr>
              <w:tabs>
                <w:tab w:val="decimal" w:pos="288"/>
                <w:tab w:val="decimal" w:pos="360"/>
              </w:tabs>
              <w:spacing w:before="36"/>
              <w:ind w:right="324"/>
              <w:rPr>
                <w:color w:val="080A0C"/>
                <w:spacing w:val="-5"/>
                <w:sz w:val="20"/>
                <w:szCs w:val="20"/>
                <w:lang w:val="en-US"/>
              </w:rPr>
            </w:pPr>
            <w:r>
              <w:rPr>
                <w:lang w:val="en-US"/>
              </w:rPr>
              <w:t>to e</w:t>
            </w:r>
            <w:r w:rsidRPr="00005B4D">
              <w:rPr>
                <w:lang w:val="en-US"/>
              </w:rPr>
              <w:t>stimat</w:t>
            </w:r>
            <w:r>
              <w:rPr>
                <w:lang w:val="en-US"/>
              </w:rPr>
              <w:t>e</w:t>
            </w:r>
            <w:r w:rsidRPr="00005B4D">
              <w:rPr>
                <w:lang w:val="en-US"/>
              </w:rPr>
              <w:t xml:space="preserve">, </w:t>
            </w:r>
            <w:r>
              <w:rPr>
                <w:lang w:val="en-US"/>
              </w:rPr>
              <w:t xml:space="preserve">to </w:t>
            </w:r>
            <w:r w:rsidRPr="00005B4D">
              <w:rPr>
                <w:lang w:val="en-US"/>
              </w:rPr>
              <w:t xml:space="preserve">predict and </w:t>
            </w:r>
            <w:r>
              <w:rPr>
                <w:lang w:val="en-US"/>
              </w:rPr>
              <w:t xml:space="preserve">to </w:t>
            </w:r>
            <w:r w:rsidRPr="00005B4D">
              <w:rPr>
                <w:lang w:val="en-US"/>
              </w:rPr>
              <w:t>calculat</w:t>
            </w:r>
            <w:r>
              <w:rPr>
                <w:lang w:val="en-US"/>
              </w:rPr>
              <w:t>e</w:t>
            </w:r>
          </w:p>
        </w:tc>
      </w:tr>
      <w:tr w:rsidR="00A827EA" w:rsidRPr="00A827EA" w:rsidTr="00B43B68">
        <w:trPr>
          <w:cantSplit/>
        </w:trPr>
        <w:tc>
          <w:tcPr>
            <w:tcW w:w="2622" w:type="dxa"/>
            <w:gridSpan w:val="2"/>
            <w:tcBorders>
              <w:top w:val="single" w:sz="4" w:space="0" w:color="auto"/>
              <w:left w:val="single" w:sz="4" w:space="0" w:color="auto"/>
              <w:bottom w:val="single" w:sz="4" w:space="0" w:color="auto"/>
              <w:right w:val="single" w:sz="4" w:space="0" w:color="auto"/>
            </w:tcBorders>
          </w:tcPr>
          <w:p w:rsidR="00A827EA" w:rsidRDefault="00A827EA" w:rsidP="00A827EA">
            <w:pPr>
              <w:rPr>
                <w:rFonts w:ascii="Calibri" w:hAnsi="Calibri" w:cs="Arial"/>
                <w:b/>
                <w:bCs/>
                <w:i/>
                <w:sz w:val="20"/>
                <w:szCs w:val="20"/>
              </w:rPr>
            </w:pPr>
            <w:bookmarkStart w:id="0" w:name="_GoBack"/>
            <w:bookmarkEnd w:id="0"/>
            <w:r>
              <w:lastRenderedPageBreak/>
              <w:t>DESCRIPTION OF WORK PHASES</w:t>
            </w:r>
          </w:p>
        </w:tc>
        <w:tc>
          <w:tcPr>
            <w:tcW w:w="6804" w:type="dxa"/>
            <w:gridSpan w:val="2"/>
            <w:tcBorders>
              <w:top w:val="single" w:sz="4" w:space="0" w:color="auto"/>
              <w:left w:val="single" w:sz="4" w:space="0" w:color="auto"/>
              <w:bottom w:val="single" w:sz="4" w:space="0" w:color="auto"/>
              <w:right w:val="single" w:sz="4" w:space="0" w:color="auto"/>
            </w:tcBorders>
          </w:tcPr>
          <w:p w:rsidR="00A827EA" w:rsidRDefault="00A827EA" w:rsidP="00A827EA">
            <w:pPr>
              <w:spacing w:before="36"/>
              <w:ind w:left="36" w:right="324"/>
              <w:rPr>
                <w:lang w:val="en-US"/>
              </w:rPr>
            </w:pPr>
            <w:r w:rsidRPr="003347ED">
              <w:rPr>
                <w:lang w:val="en-US"/>
              </w:rPr>
              <w:t xml:space="preserve">brief introduction in L2 by the teacher </w:t>
            </w:r>
          </w:p>
          <w:p w:rsidR="00A827EA" w:rsidRDefault="00A827EA" w:rsidP="00A827EA">
            <w:pPr>
              <w:spacing w:before="36"/>
              <w:ind w:left="36" w:right="324"/>
              <w:rPr>
                <w:lang w:val="en-US"/>
              </w:rPr>
            </w:pPr>
            <w:r w:rsidRPr="003347ED">
              <w:rPr>
                <w:lang w:val="en-US"/>
              </w:rPr>
              <w:t xml:space="preserve">frontal lesson scaffolding (stimulus question) </w:t>
            </w:r>
          </w:p>
          <w:p w:rsidR="00A827EA" w:rsidRDefault="00A827EA" w:rsidP="00A827EA">
            <w:pPr>
              <w:spacing w:before="36"/>
              <w:ind w:left="36" w:right="324"/>
              <w:rPr>
                <w:lang w:val="en-US"/>
              </w:rPr>
            </w:pPr>
            <w:r w:rsidRPr="003347ED">
              <w:rPr>
                <w:lang w:val="en-US"/>
              </w:rPr>
              <w:t>PowerPoint vision</w:t>
            </w:r>
          </w:p>
          <w:p w:rsidR="00A827EA" w:rsidRDefault="00A827EA" w:rsidP="00A827EA">
            <w:pPr>
              <w:spacing w:before="36"/>
              <w:ind w:left="36" w:right="324"/>
              <w:rPr>
                <w:lang w:val="en-US"/>
              </w:rPr>
            </w:pPr>
            <w:r w:rsidRPr="003347ED">
              <w:rPr>
                <w:lang w:val="en-US"/>
              </w:rPr>
              <w:t>illustrative videos</w:t>
            </w:r>
          </w:p>
          <w:p w:rsidR="00A827EA" w:rsidRPr="003347ED" w:rsidRDefault="00A827EA" w:rsidP="00A827EA">
            <w:pPr>
              <w:spacing w:before="36"/>
              <w:ind w:left="36" w:right="324"/>
              <w:rPr>
                <w:rFonts w:ascii="Calibri" w:hAnsi="Calibri" w:cs="Arial"/>
                <w:sz w:val="20"/>
                <w:szCs w:val="20"/>
                <w:lang w:val="en-US"/>
              </w:rPr>
            </w:pPr>
            <w:r w:rsidRPr="003347ED">
              <w:rPr>
                <w:lang w:val="en-US"/>
              </w:rPr>
              <w:t xml:space="preserve">group work - computer </w:t>
            </w:r>
            <w:r>
              <w:rPr>
                <w:lang w:val="en-US"/>
              </w:rPr>
              <w:t>work</w:t>
            </w:r>
            <w:r w:rsidRPr="003347ED">
              <w:rPr>
                <w:lang w:val="en-US"/>
              </w:rPr>
              <w:t xml:space="preserve"> in a foreign language of information on the subjec</w:t>
            </w:r>
            <w:r>
              <w:rPr>
                <w:lang w:val="en-US"/>
              </w:rPr>
              <w:t>t</w:t>
            </w:r>
          </w:p>
        </w:tc>
      </w:tr>
      <w:tr w:rsidR="00A827EA" w:rsidRPr="00A827EA" w:rsidTr="00B43B68">
        <w:trPr>
          <w:cantSplit/>
          <w:trHeight w:val="4672"/>
        </w:trPr>
        <w:tc>
          <w:tcPr>
            <w:tcW w:w="2622" w:type="dxa"/>
            <w:gridSpan w:val="2"/>
            <w:tcBorders>
              <w:top w:val="single" w:sz="4" w:space="0" w:color="auto"/>
              <w:left w:val="single" w:sz="4" w:space="0" w:color="auto"/>
              <w:bottom w:val="single" w:sz="4" w:space="0" w:color="auto"/>
              <w:right w:val="single" w:sz="4" w:space="0" w:color="auto"/>
            </w:tcBorders>
          </w:tcPr>
          <w:p w:rsidR="00A827EA" w:rsidRDefault="00A827EA" w:rsidP="00A827EA">
            <w:pPr>
              <w:rPr>
                <w:rFonts w:ascii="Calibri" w:hAnsi="Calibri" w:cs="Arial"/>
                <w:b/>
                <w:bCs/>
                <w:i/>
                <w:sz w:val="20"/>
                <w:szCs w:val="20"/>
              </w:rPr>
            </w:pPr>
            <w:r>
              <w:t>EXPERIMENTED METHODOLOGY</w:t>
            </w:r>
          </w:p>
        </w:tc>
        <w:tc>
          <w:tcPr>
            <w:tcW w:w="6804" w:type="dxa"/>
            <w:gridSpan w:val="2"/>
            <w:tcBorders>
              <w:top w:val="single" w:sz="4" w:space="0" w:color="auto"/>
              <w:left w:val="single" w:sz="4" w:space="0" w:color="auto"/>
              <w:bottom w:val="single" w:sz="4" w:space="0" w:color="auto"/>
              <w:right w:val="single" w:sz="4" w:space="0" w:color="auto"/>
            </w:tcBorders>
          </w:tcPr>
          <w:p w:rsidR="00A827EA" w:rsidRPr="00CF1D01" w:rsidRDefault="00A827EA" w:rsidP="00CF1D01">
            <w:pPr>
              <w:rPr>
                <w:lang w:val="en-US"/>
              </w:rPr>
            </w:pPr>
            <w:proofErr w:type="gramStart"/>
            <w:r w:rsidRPr="001C4C74">
              <w:rPr>
                <w:lang w:val="en-US"/>
              </w:rPr>
              <w:t>cooperative</w:t>
            </w:r>
            <w:proofErr w:type="gramEnd"/>
            <w:r w:rsidRPr="001C4C74">
              <w:rPr>
                <w:lang w:val="en-US"/>
              </w:rPr>
              <w:t xml:space="preserve"> learning: association of images and names in English.</w:t>
            </w:r>
            <w:r w:rsidRPr="00CF1D01">
              <w:rPr>
                <w:lang w:val="en-US"/>
              </w:rPr>
              <w:t xml:space="preserve"> </w:t>
            </w:r>
          </w:p>
        </w:tc>
      </w:tr>
      <w:tr w:rsidR="00A827EA" w:rsidRPr="00A827EA" w:rsidTr="00B43B68">
        <w:trPr>
          <w:cantSplit/>
        </w:trPr>
        <w:tc>
          <w:tcPr>
            <w:tcW w:w="2622" w:type="dxa"/>
            <w:gridSpan w:val="2"/>
            <w:tcBorders>
              <w:top w:val="single" w:sz="4" w:space="0" w:color="auto"/>
              <w:left w:val="single" w:sz="4" w:space="0" w:color="auto"/>
              <w:bottom w:val="single" w:sz="4" w:space="0" w:color="auto"/>
              <w:right w:val="single" w:sz="4" w:space="0" w:color="auto"/>
            </w:tcBorders>
          </w:tcPr>
          <w:p w:rsidR="00A827EA" w:rsidRPr="007A7BD8" w:rsidRDefault="00A827EA" w:rsidP="00A827EA">
            <w:pPr>
              <w:rPr>
                <w:rFonts w:ascii="Calibri" w:hAnsi="Calibri" w:cs="Arial"/>
                <w:b/>
                <w:bCs/>
                <w:i/>
                <w:sz w:val="20"/>
                <w:szCs w:val="20"/>
                <w:lang w:val="en-US"/>
              </w:rPr>
            </w:pPr>
          </w:p>
          <w:p w:rsidR="00A827EA" w:rsidRPr="00CF1D01" w:rsidRDefault="00A827EA" w:rsidP="00A827EA">
            <w:pPr>
              <w:rPr>
                <w:rFonts w:ascii="Calibri" w:hAnsi="Calibri" w:cs="Arial"/>
                <w:b/>
                <w:bCs/>
                <w:i/>
                <w:sz w:val="20"/>
                <w:szCs w:val="20"/>
                <w:lang w:val="en-US"/>
              </w:rPr>
            </w:pPr>
            <w:r w:rsidRPr="00CF1D01">
              <w:rPr>
                <w:lang w:val="en-US"/>
              </w:rPr>
              <w:t>INSTRUMENTS</w:t>
            </w:r>
          </w:p>
        </w:tc>
        <w:tc>
          <w:tcPr>
            <w:tcW w:w="6804" w:type="dxa"/>
            <w:gridSpan w:val="2"/>
            <w:tcBorders>
              <w:top w:val="single" w:sz="4" w:space="0" w:color="auto"/>
              <w:left w:val="single" w:sz="4" w:space="0" w:color="auto"/>
              <w:bottom w:val="single" w:sz="4" w:space="0" w:color="auto"/>
              <w:right w:val="single" w:sz="4" w:space="0" w:color="auto"/>
            </w:tcBorders>
          </w:tcPr>
          <w:p w:rsidR="00A827EA" w:rsidRPr="00B43B68" w:rsidRDefault="00A827EA" w:rsidP="00A827EA">
            <w:pPr>
              <w:rPr>
                <w:rFonts w:ascii="Calibri" w:hAnsi="Calibri" w:cs="Arial"/>
                <w:sz w:val="20"/>
                <w:szCs w:val="20"/>
                <w:lang w:val="en-US"/>
              </w:rPr>
            </w:pPr>
            <w:proofErr w:type="gramStart"/>
            <w:r>
              <w:rPr>
                <w:lang w:val="en-US"/>
              </w:rPr>
              <w:t>c</w:t>
            </w:r>
            <w:r w:rsidRPr="00B43B68">
              <w:rPr>
                <w:lang w:val="en-US"/>
              </w:rPr>
              <w:t>omputer</w:t>
            </w:r>
            <w:proofErr w:type="gramEnd"/>
            <w:r w:rsidRPr="00B43B68">
              <w:rPr>
                <w:lang w:val="en-US"/>
              </w:rPr>
              <w:t>, LIM with int</w:t>
            </w:r>
            <w:r>
              <w:rPr>
                <w:lang w:val="en-US"/>
              </w:rPr>
              <w:t>ernet connection</w:t>
            </w:r>
            <w:r w:rsidRPr="00B43B68">
              <w:rPr>
                <w:lang w:val="en-US"/>
              </w:rPr>
              <w:t>, cards.</w:t>
            </w:r>
          </w:p>
        </w:tc>
      </w:tr>
      <w:tr w:rsidR="00A827EA" w:rsidRPr="00B43B68" w:rsidTr="00B43B68">
        <w:trPr>
          <w:cantSplit/>
        </w:trPr>
        <w:tc>
          <w:tcPr>
            <w:tcW w:w="2622" w:type="dxa"/>
            <w:gridSpan w:val="2"/>
            <w:tcBorders>
              <w:top w:val="single" w:sz="4" w:space="0" w:color="auto"/>
              <w:left w:val="single" w:sz="4" w:space="0" w:color="auto"/>
              <w:bottom w:val="single" w:sz="4" w:space="0" w:color="auto"/>
              <w:right w:val="single" w:sz="4" w:space="0" w:color="auto"/>
            </w:tcBorders>
          </w:tcPr>
          <w:p w:rsidR="00A827EA" w:rsidRPr="007A7BD8" w:rsidRDefault="00A827EA" w:rsidP="00A827EA">
            <w:pPr>
              <w:rPr>
                <w:rFonts w:ascii="Calibri" w:hAnsi="Calibri" w:cs="Arial"/>
                <w:b/>
                <w:bCs/>
                <w:i/>
                <w:sz w:val="20"/>
                <w:szCs w:val="20"/>
                <w:lang w:val="en-US"/>
              </w:rPr>
            </w:pPr>
          </w:p>
          <w:p w:rsidR="00A827EA" w:rsidRPr="007A7BD8" w:rsidRDefault="00A827EA" w:rsidP="00A827EA">
            <w:pPr>
              <w:rPr>
                <w:rFonts w:ascii="Calibri" w:hAnsi="Calibri" w:cs="Arial"/>
                <w:b/>
                <w:bCs/>
                <w:i/>
                <w:sz w:val="20"/>
                <w:szCs w:val="20"/>
                <w:lang w:val="en-US"/>
              </w:rPr>
            </w:pPr>
          </w:p>
          <w:p w:rsidR="00A827EA" w:rsidRPr="007A7BD8" w:rsidRDefault="00A827EA" w:rsidP="00A827EA">
            <w:pPr>
              <w:rPr>
                <w:rFonts w:ascii="Calibri" w:hAnsi="Calibri" w:cs="Arial"/>
                <w:b/>
                <w:bCs/>
                <w:i/>
                <w:sz w:val="20"/>
                <w:szCs w:val="20"/>
                <w:lang w:val="en-US"/>
              </w:rPr>
            </w:pPr>
          </w:p>
          <w:p w:rsidR="00A827EA" w:rsidRPr="007A7BD8" w:rsidRDefault="00A827EA" w:rsidP="00A827EA">
            <w:pPr>
              <w:rPr>
                <w:rFonts w:ascii="Calibri" w:hAnsi="Calibri" w:cs="Arial"/>
                <w:b/>
                <w:bCs/>
                <w:i/>
                <w:sz w:val="20"/>
                <w:szCs w:val="20"/>
                <w:lang w:val="en-US"/>
              </w:rPr>
            </w:pPr>
          </w:p>
          <w:p w:rsidR="00A827EA" w:rsidRPr="00CF1D01" w:rsidRDefault="00A827EA" w:rsidP="00A827EA">
            <w:pPr>
              <w:rPr>
                <w:rFonts w:ascii="Calibri" w:hAnsi="Calibri" w:cs="Arial"/>
                <w:b/>
                <w:bCs/>
                <w:i/>
                <w:sz w:val="20"/>
                <w:szCs w:val="20"/>
                <w:lang w:val="en-US"/>
              </w:rPr>
            </w:pPr>
            <w:r w:rsidRPr="00CF1D01">
              <w:rPr>
                <w:lang w:val="en-US"/>
              </w:rPr>
              <w:t>RATING</w:t>
            </w:r>
          </w:p>
          <w:p w:rsidR="00A827EA" w:rsidRPr="00CF1D01" w:rsidRDefault="00A827EA" w:rsidP="00A827EA">
            <w:pPr>
              <w:rPr>
                <w:rFonts w:ascii="Calibri" w:hAnsi="Calibri" w:cs="Arial"/>
                <w:b/>
                <w:bCs/>
                <w:i/>
                <w:sz w:val="20"/>
                <w:szCs w:val="20"/>
                <w:lang w:val="en-US"/>
              </w:rPr>
            </w:pPr>
          </w:p>
          <w:p w:rsidR="00A827EA" w:rsidRPr="00CF1D01" w:rsidRDefault="00A827EA" w:rsidP="00A827EA">
            <w:pPr>
              <w:rPr>
                <w:rFonts w:ascii="Calibri" w:hAnsi="Calibri" w:cs="Arial"/>
                <w:b/>
                <w:bCs/>
                <w:i/>
                <w:sz w:val="20"/>
                <w:szCs w:val="20"/>
                <w:lang w:val="en-US"/>
              </w:rPr>
            </w:pPr>
          </w:p>
          <w:p w:rsidR="00A827EA" w:rsidRPr="00CF1D01" w:rsidRDefault="00A827EA" w:rsidP="00A827EA">
            <w:pPr>
              <w:rPr>
                <w:rFonts w:ascii="Calibri" w:hAnsi="Calibri" w:cs="Arial"/>
                <w:b/>
                <w:bCs/>
                <w:i/>
                <w:sz w:val="20"/>
                <w:szCs w:val="20"/>
                <w:lang w:val="en-US"/>
              </w:rPr>
            </w:pPr>
          </w:p>
        </w:tc>
        <w:tc>
          <w:tcPr>
            <w:tcW w:w="6804" w:type="dxa"/>
            <w:gridSpan w:val="2"/>
            <w:tcBorders>
              <w:top w:val="single" w:sz="4" w:space="0" w:color="auto"/>
              <w:left w:val="single" w:sz="4" w:space="0" w:color="auto"/>
              <w:bottom w:val="single" w:sz="4" w:space="0" w:color="auto"/>
              <w:right w:val="single" w:sz="4" w:space="0" w:color="auto"/>
            </w:tcBorders>
          </w:tcPr>
          <w:p w:rsidR="00A827EA" w:rsidRPr="007A7BD8" w:rsidRDefault="00A827EA" w:rsidP="00A827EA">
            <w:pPr>
              <w:rPr>
                <w:rFonts w:ascii="Calibri" w:hAnsi="Calibri" w:cs="Arial"/>
                <w:b/>
                <w:sz w:val="20"/>
                <w:szCs w:val="20"/>
                <w:lang w:val="en-US"/>
              </w:rPr>
            </w:pPr>
          </w:p>
          <w:p w:rsidR="00A827EA" w:rsidRDefault="00A827EA" w:rsidP="00A827EA">
            <w:pPr>
              <w:rPr>
                <w:lang w:val="en-US"/>
              </w:rPr>
            </w:pPr>
            <w:r w:rsidRPr="00B43B68">
              <w:rPr>
                <w:lang w:val="en-US"/>
              </w:rPr>
              <w:t xml:space="preserve">evaluation through forms and questionnaires </w:t>
            </w:r>
          </w:p>
          <w:p w:rsidR="00A827EA" w:rsidRDefault="00A827EA" w:rsidP="00A827EA">
            <w:pPr>
              <w:rPr>
                <w:lang w:val="en-US"/>
              </w:rPr>
            </w:pPr>
            <w:r w:rsidRPr="00B43B68">
              <w:rPr>
                <w:lang w:val="en-US"/>
              </w:rPr>
              <w:t xml:space="preserve">evaluation of the conduct </w:t>
            </w:r>
          </w:p>
          <w:p w:rsidR="00A827EA" w:rsidRPr="00B43B68" w:rsidRDefault="00A827EA" w:rsidP="00A827EA">
            <w:pPr>
              <w:rPr>
                <w:rFonts w:ascii="Calibri" w:hAnsi="Calibri" w:cs="Arial"/>
                <w:b/>
                <w:sz w:val="20"/>
                <w:szCs w:val="20"/>
                <w:lang w:val="en-US"/>
              </w:rPr>
            </w:pPr>
            <w:proofErr w:type="spellStart"/>
            <w:r w:rsidRPr="00B43B68">
              <w:rPr>
                <w:lang w:val="en-US"/>
              </w:rPr>
              <w:t>self evaluation</w:t>
            </w:r>
            <w:proofErr w:type="spellEnd"/>
          </w:p>
        </w:tc>
      </w:tr>
      <w:tr w:rsidR="00A827EA" w:rsidRPr="00A827EA" w:rsidTr="00B43B68">
        <w:trPr>
          <w:cantSplit/>
        </w:trPr>
        <w:tc>
          <w:tcPr>
            <w:tcW w:w="2622" w:type="dxa"/>
            <w:gridSpan w:val="2"/>
            <w:tcBorders>
              <w:top w:val="single" w:sz="4" w:space="0" w:color="auto"/>
              <w:left w:val="single" w:sz="4" w:space="0" w:color="auto"/>
              <w:bottom w:val="single" w:sz="4" w:space="0" w:color="auto"/>
              <w:right w:val="single" w:sz="4" w:space="0" w:color="auto"/>
            </w:tcBorders>
          </w:tcPr>
          <w:p w:rsidR="00A827EA" w:rsidRDefault="00A827EA" w:rsidP="00A827EA">
            <w:r w:rsidRPr="00F01986">
              <w:t>PERSONAL REFLECTIONS</w:t>
            </w:r>
          </w:p>
        </w:tc>
        <w:tc>
          <w:tcPr>
            <w:tcW w:w="6804" w:type="dxa"/>
            <w:gridSpan w:val="2"/>
            <w:tcBorders>
              <w:top w:val="single" w:sz="4" w:space="0" w:color="auto"/>
              <w:left w:val="single" w:sz="4" w:space="0" w:color="auto"/>
              <w:bottom w:val="single" w:sz="4" w:space="0" w:color="auto"/>
              <w:right w:val="single" w:sz="4" w:space="0" w:color="auto"/>
            </w:tcBorders>
          </w:tcPr>
          <w:p w:rsidR="00A827EA" w:rsidRPr="00B43B68" w:rsidRDefault="00A827EA" w:rsidP="00A827EA">
            <w:pPr>
              <w:rPr>
                <w:lang w:val="en-US"/>
              </w:rPr>
            </w:pPr>
            <w:r>
              <w:rPr>
                <w:lang w:val="en-US"/>
              </w:rPr>
              <w:t>Today we</w:t>
            </w:r>
            <w:r w:rsidRPr="00B43B68">
              <w:rPr>
                <w:lang w:val="en-US"/>
              </w:rPr>
              <w:t xml:space="preserve"> are citizens of the world and therefore</w:t>
            </w:r>
            <w:r>
              <w:rPr>
                <w:lang w:val="en-US"/>
              </w:rPr>
              <w:t xml:space="preserve"> </w:t>
            </w:r>
            <w:proofErr w:type="gramStart"/>
            <w:r>
              <w:rPr>
                <w:lang w:val="en-US"/>
              </w:rPr>
              <w:t xml:space="preserve">as </w:t>
            </w:r>
            <w:r w:rsidRPr="00B43B68">
              <w:rPr>
                <w:lang w:val="en-US"/>
              </w:rPr>
              <w:t xml:space="preserve"> teachers</w:t>
            </w:r>
            <w:proofErr w:type="gramEnd"/>
            <w:r>
              <w:rPr>
                <w:lang w:val="en-US"/>
              </w:rPr>
              <w:t xml:space="preserve"> we</w:t>
            </w:r>
            <w:r w:rsidRPr="00B43B68">
              <w:rPr>
                <w:lang w:val="en-US"/>
              </w:rPr>
              <w:t xml:space="preserve"> have the duty to face the </w:t>
            </w:r>
            <w:proofErr w:type="spellStart"/>
            <w:r w:rsidRPr="00B43B68">
              <w:rPr>
                <w:lang w:val="en-US"/>
              </w:rPr>
              <w:t>intercurrent</w:t>
            </w:r>
            <w:proofErr w:type="spellEnd"/>
            <w:r w:rsidRPr="00B43B68">
              <w:rPr>
                <w:lang w:val="en-US"/>
              </w:rPr>
              <w:t xml:space="preserve"> relationship between language, culture and style of learning in an intercultural perspective, reflecting on the effect of the contact between different languages and cultures and on cultural influences to the construction of the learning style. Linguistic </w:t>
            </w:r>
            <w:proofErr w:type="spellStart"/>
            <w:r w:rsidRPr="00B43B68">
              <w:rPr>
                <w:lang w:val="en-US"/>
              </w:rPr>
              <w:t>interdisciplinarity</w:t>
            </w:r>
            <w:proofErr w:type="spellEnd"/>
            <w:r w:rsidRPr="00B43B68">
              <w:rPr>
                <w:lang w:val="en-US"/>
              </w:rPr>
              <w:t xml:space="preserve"> is therefore fundamental in this regard. In fact, the importance of language </w:t>
            </w:r>
            <w:proofErr w:type="spellStart"/>
            <w:r w:rsidRPr="00B43B68">
              <w:rPr>
                <w:lang w:val="en-US"/>
              </w:rPr>
              <w:t>can not</w:t>
            </w:r>
            <w:proofErr w:type="spellEnd"/>
            <w:r w:rsidRPr="00B43B68">
              <w:rPr>
                <w:lang w:val="en-US"/>
              </w:rPr>
              <w:t xml:space="preserve"> be separated from that of concepts because they constitute the whole of our personal knowledge</w:t>
            </w:r>
          </w:p>
        </w:tc>
      </w:tr>
    </w:tbl>
    <w:p w:rsidR="007A113C" w:rsidRPr="00B43B68" w:rsidRDefault="007A113C" w:rsidP="007A113C">
      <w:pPr>
        <w:rPr>
          <w:rFonts w:ascii="Calibri" w:hAnsi="Calibri" w:cs="Arial"/>
          <w:sz w:val="20"/>
          <w:szCs w:val="20"/>
          <w:lang w:val="en-US"/>
        </w:rPr>
      </w:pPr>
    </w:p>
    <w:p w:rsidR="00372CA0" w:rsidRPr="00B43B68" w:rsidRDefault="00372CA0" w:rsidP="00372CA0">
      <w:pPr>
        <w:autoSpaceDE w:val="0"/>
        <w:autoSpaceDN w:val="0"/>
        <w:adjustRightInd w:val="0"/>
        <w:ind w:left="45"/>
        <w:rPr>
          <w:rFonts w:ascii="Calibri" w:hAnsi="Calibri" w:cs="Arial"/>
          <w:bCs/>
          <w:sz w:val="20"/>
          <w:szCs w:val="20"/>
          <w:lang w:val="en-US"/>
        </w:rPr>
      </w:pPr>
    </w:p>
    <w:sectPr w:rsidR="00372CA0" w:rsidRPr="00B43B68" w:rsidSect="00D353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3FA"/>
    <w:multiLevelType w:val="hybridMultilevel"/>
    <w:tmpl w:val="2E5E2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31107"/>
    <w:multiLevelType w:val="hybridMultilevel"/>
    <w:tmpl w:val="5C28C8FE"/>
    <w:lvl w:ilvl="0" w:tplc="422ACD80">
      <w:numFmt w:val="bullet"/>
      <w:lvlText w:val="-"/>
      <w:lvlJc w:val="left"/>
      <w:pPr>
        <w:ind w:left="405" w:hanging="360"/>
      </w:pPr>
      <w:rPr>
        <w:rFonts w:ascii="Calibri" w:eastAsia="Times New Roman" w:hAnsi="Calibri"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15:restartNumberingAfterBreak="0">
    <w:nsid w:val="0B3B7CEF"/>
    <w:multiLevelType w:val="hybridMultilevel"/>
    <w:tmpl w:val="601EE6E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1895A09"/>
    <w:multiLevelType w:val="hybridMultilevel"/>
    <w:tmpl w:val="B45A8DDC"/>
    <w:lvl w:ilvl="0" w:tplc="D6E0F2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496FB4"/>
    <w:multiLevelType w:val="hybridMultilevel"/>
    <w:tmpl w:val="FDCE5B08"/>
    <w:lvl w:ilvl="0" w:tplc="A26EC9C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511DC0"/>
    <w:multiLevelType w:val="hybridMultilevel"/>
    <w:tmpl w:val="2DF47384"/>
    <w:lvl w:ilvl="0" w:tplc="09FC5EC6">
      <w:numFmt w:val="bullet"/>
      <w:lvlText w:val="-"/>
      <w:lvlJc w:val="left"/>
      <w:pPr>
        <w:ind w:left="720" w:hanging="360"/>
      </w:pPr>
      <w:rPr>
        <w:rFonts w:ascii="Calibri" w:eastAsia="Times New Roman"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A8B7167"/>
    <w:multiLevelType w:val="hybridMultilevel"/>
    <w:tmpl w:val="069CF3F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80F599A"/>
    <w:multiLevelType w:val="hybridMultilevel"/>
    <w:tmpl w:val="2BDE51D2"/>
    <w:lvl w:ilvl="0" w:tplc="2EE21DA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2106A2"/>
    <w:multiLevelType w:val="hybridMultilevel"/>
    <w:tmpl w:val="E564AE04"/>
    <w:lvl w:ilvl="0" w:tplc="D6E0F2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600960"/>
    <w:multiLevelType w:val="hybridMultilevel"/>
    <w:tmpl w:val="12A832F4"/>
    <w:lvl w:ilvl="0" w:tplc="D58CE9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3140A8"/>
    <w:multiLevelType w:val="hybridMultilevel"/>
    <w:tmpl w:val="66C64712"/>
    <w:lvl w:ilvl="0" w:tplc="D6E0F216">
      <w:numFmt w:val="bullet"/>
      <w:lvlText w:val="-"/>
      <w:lvlJc w:val="left"/>
      <w:pPr>
        <w:ind w:left="676" w:hanging="360"/>
      </w:pPr>
      <w:rPr>
        <w:rFonts w:ascii="Times New Roman" w:eastAsia="Times New Roman" w:hAnsi="Times New Roman" w:cs="Times New Roman"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2" w15:restartNumberingAfterBreak="0">
    <w:nsid w:val="68304A94"/>
    <w:multiLevelType w:val="hybridMultilevel"/>
    <w:tmpl w:val="32BCD37E"/>
    <w:lvl w:ilvl="0" w:tplc="D286E3C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1B3842"/>
    <w:multiLevelType w:val="hybridMultilevel"/>
    <w:tmpl w:val="E36EADAC"/>
    <w:lvl w:ilvl="0" w:tplc="2F344D5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F44C07"/>
    <w:multiLevelType w:val="hybridMultilevel"/>
    <w:tmpl w:val="B79E9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2677DC"/>
    <w:multiLevelType w:val="hybridMultilevel"/>
    <w:tmpl w:val="3806C540"/>
    <w:lvl w:ilvl="0" w:tplc="59580146">
      <w:numFmt w:val="bullet"/>
      <w:lvlText w:val="-"/>
      <w:lvlJc w:val="left"/>
      <w:pPr>
        <w:ind w:left="720" w:hanging="360"/>
      </w:pPr>
      <w:rPr>
        <w:rFonts w:ascii="Arial" w:eastAsiaTheme="minorHAnsi" w:hAnsi="Arial" w:cs="Arial" w:hint="default"/>
        <w:color w:val="080A0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31514F"/>
    <w:multiLevelType w:val="hybridMultilevel"/>
    <w:tmpl w:val="2E5E2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0"/>
  </w:num>
  <w:num w:numId="8">
    <w:abstractNumId w:val="4"/>
  </w:num>
  <w:num w:numId="9">
    <w:abstractNumId w:val="10"/>
  </w:num>
  <w:num w:numId="10">
    <w:abstractNumId w:val="13"/>
  </w:num>
  <w:num w:numId="11">
    <w:abstractNumId w:val="12"/>
  </w:num>
  <w:num w:numId="12">
    <w:abstractNumId w:val="8"/>
  </w:num>
  <w:num w:numId="13">
    <w:abstractNumId w:val="1"/>
  </w:num>
  <w:num w:numId="14">
    <w:abstractNumId w:val="9"/>
  </w:num>
  <w:num w:numId="15">
    <w:abstractNumId w:val="1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3C"/>
    <w:rsid w:val="000D54B2"/>
    <w:rsid w:val="000E045F"/>
    <w:rsid w:val="0010297E"/>
    <w:rsid w:val="001457D2"/>
    <w:rsid w:val="001B3252"/>
    <w:rsid w:val="001B517E"/>
    <w:rsid w:val="001C171B"/>
    <w:rsid w:val="001C4C74"/>
    <w:rsid w:val="001F3BB4"/>
    <w:rsid w:val="002361A5"/>
    <w:rsid w:val="00312E2B"/>
    <w:rsid w:val="003347ED"/>
    <w:rsid w:val="00372CA0"/>
    <w:rsid w:val="003C442D"/>
    <w:rsid w:val="003C7DE0"/>
    <w:rsid w:val="003D55EF"/>
    <w:rsid w:val="00477DB6"/>
    <w:rsid w:val="0049346C"/>
    <w:rsid w:val="005337EA"/>
    <w:rsid w:val="005409A7"/>
    <w:rsid w:val="005D3E35"/>
    <w:rsid w:val="00606788"/>
    <w:rsid w:val="00630446"/>
    <w:rsid w:val="00642392"/>
    <w:rsid w:val="006768A0"/>
    <w:rsid w:val="006D77F1"/>
    <w:rsid w:val="00705B9E"/>
    <w:rsid w:val="00760230"/>
    <w:rsid w:val="007A113C"/>
    <w:rsid w:val="007A7BD8"/>
    <w:rsid w:val="00852755"/>
    <w:rsid w:val="008547B0"/>
    <w:rsid w:val="00896823"/>
    <w:rsid w:val="008A749C"/>
    <w:rsid w:val="00914541"/>
    <w:rsid w:val="00935AED"/>
    <w:rsid w:val="00972C0E"/>
    <w:rsid w:val="00977FE5"/>
    <w:rsid w:val="00A06585"/>
    <w:rsid w:val="00A3389C"/>
    <w:rsid w:val="00A4019B"/>
    <w:rsid w:val="00A6451A"/>
    <w:rsid w:val="00A827EA"/>
    <w:rsid w:val="00AB727C"/>
    <w:rsid w:val="00B43B68"/>
    <w:rsid w:val="00BC3CB3"/>
    <w:rsid w:val="00BF2C5D"/>
    <w:rsid w:val="00C7315B"/>
    <w:rsid w:val="00C77A9E"/>
    <w:rsid w:val="00C94FF0"/>
    <w:rsid w:val="00CC5095"/>
    <w:rsid w:val="00CF1D01"/>
    <w:rsid w:val="00D35394"/>
    <w:rsid w:val="00D43C78"/>
    <w:rsid w:val="00DA4702"/>
    <w:rsid w:val="00DB23B3"/>
    <w:rsid w:val="00EE5644"/>
    <w:rsid w:val="00F21A43"/>
    <w:rsid w:val="00FE7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CF905-94D9-41EE-AEA6-227D344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11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A113C"/>
    <w:pPr>
      <w:keepNext/>
      <w:jc w:val="both"/>
      <w:outlineLvl w:val="0"/>
    </w:pPr>
    <w:rPr>
      <w:b/>
      <w:bCs/>
    </w:rPr>
  </w:style>
  <w:style w:type="paragraph" w:styleId="Titolo2">
    <w:name w:val="heading 2"/>
    <w:basedOn w:val="Normale"/>
    <w:next w:val="Normale"/>
    <w:link w:val="Titolo2Carattere"/>
    <w:unhideWhenUsed/>
    <w:qFormat/>
    <w:rsid w:val="007A113C"/>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A113C"/>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A113C"/>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nhideWhenUsed/>
    <w:rsid w:val="007A113C"/>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7A113C"/>
    <w:rPr>
      <w:rFonts w:ascii="Times New Roman" w:eastAsia="Times New Roman" w:hAnsi="Times New Roman" w:cs="Times New Roman"/>
      <w:sz w:val="20"/>
      <w:szCs w:val="20"/>
      <w:lang w:eastAsia="it-IT"/>
    </w:rPr>
  </w:style>
  <w:style w:type="paragraph" w:styleId="Corpotesto">
    <w:name w:val="Body Text"/>
    <w:basedOn w:val="Normale"/>
    <w:link w:val="CorpotestoCarattere"/>
    <w:unhideWhenUsed/>
    <w:rsid w:val="007A113C"/>
    <w:pPr>
      <w:jc w:val="both"/>
    </w:pPr>
  </w:style>
  <w:style w:type="character" w:customStyle="1" w:styleId="CorpotestoCarattere">
    <w:name w:val="Corpo testo Carattere"/>
    <w:basedOn w:val="Carpredefinitoparagrafo"/>
    <w:link w:val="Corpotesto"/>
    <w:rsid w:val="007A113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A113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3260">
      <w:bodyDiv w:val="1"/>
      <w:marLeft w:val="0"/>
      <w:marRight w:val="0"/>
      <w:marTop w:val="0"/>
      <w:marBottom w:val="0"/>
      <w:divBdr>
        <w:top w:val="none" w:sz="0" w:space="0" w:color="auto"/>
        <w:left w:val="none" w:sz="0" w:space="0" w:color="auto"/>
        <w:bottom w:val="none" w:sz="0" w:space="0" w:color="auto"/>
        <w:right w:val="none" w:sz="0" w:space="0" w:color="auto"/>
      </w:divBdr>
      <w:divsChild>
        <w:div w:id="68188324">
          <w:marLeft w:val="360"/>
          <w:marRight w:val="0"/>
          <w:marTop w:val="200"/>
          <w:marBottom w:val="0"/>
          <w:divBdr>
            <w:top w:val="none" w:sz="0" w:space="0" w:color="auto"/>
            <w:left w:val="none" w:sz="0" w:space="0" w:color="auto"/>
            <w:bottom w:val="none" w:sz="0" w:space="0" w:color="auto"/>
            <w:right w:val="none" w:sz="0" w:space="0" w:color="auto"/>
          </w:divBdr>
        </w:div>
        <w:div w:id="1074468136">
          <w:marLeft w:val="360"/>
          <w:marRight w:val="0"/>
          <w:marTop w:val="200"/>
          <w:marBottom w:val="0"/>
          <w:divBdr>
            <w:top w:val="none" w:sz="0" w:space="0" w:color="auto"/>
            <w:left w:val="none" w:sz="0" w:space="0" w:color="auto"/>
            <w:bottom w:val="none" w:sz="0" w:space="0" w:color="auto"/>
            <w:right w:val="none" w:sz="0" w:space="0" w:color="auto"/>
          </w:divBdr>
        </w:div>
        <w:div w:id="1793205033">
          <w:marLeft w:val="360"/>
          <w:marRight w:val="0"/>
          <w:marTop w:val="200"/>
          <w:marBottom w:val="0"/>
          <w:divBdr>
            <w:top w:val="none" w:sz="0" w:space="0" w:color="auto"/>
            <w:left w:val="none" w:sz="0" w:space="0" w:color="auto"/>
            <w:bottom w:val="none" w:sz="0" w:space="0" w:color="auto"/>
            <w:right w:val="none" w:sz="0" w:space="0" w:color="auto"/>
          </w:divBdr>
        </w:div>
        <w:div w:id="555581346">
          <w:marLeft w:val="360"/>
          <w:marRight w:val="0"/>
          <w:marTop w:val="200"/>
          <w:marBottom w:val="0"/>
          <w:divBdr>
            <w:top w:val="none" w:sz="0" w:space="0" w:color="auto"/>
            <w:left w:val="none" w:sz="0" w:space="0" w:color="auto"/>
            <w:bottom w:val="none" w:sz="0" w:space="0" w:color="auto"/>
            <w:right w:val="none" w:sz="0" w:space="0" w:color="auto"/>
          </w:divBdr>
        </w:div>
      </w:divsChild>
    </w:div>
    <w:div w:id="14999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EE41-6B6F-4060-9F0C-F8D4E0A2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Valeria Martuscelli</cp:lastModifiedBy>
  <cp:revision>3</cp:revision>
  <dcterms:created xsi:type="dcterms:W3CDTF">2018-09-26T15:03:00Z</dcterms:created>
  <dcterms:modified xsi:type="dcterms:W3CDTF">2018-09-26T15:04:00Z</dcterms:modified>
</cp:coreProperties>
</file>